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05721" w14:textId="220B09C7" w:rsidR="00FC7FA4" w:rsidRPr="00622F39" w:rsidRDefault="00FC7FA4" w:rsidP="00622F39">
      <w:pPr>
        <w:spacing w:after="0" w:line="240" w:lineRule="auto"/>
        <w:ind w:left="360"/>
        <w:contextualSpacing/>
        <w:jc w:val="center"/>
        <w:rPr>
          <w:rFonts w:eastAsia="Calibri" w:cstheme="minorHAnsi"/>
          <w:b/>
          <w:bCs/>
          <w:sz w:val="28"/>
          <w:szCs w:val="28"/>
        </w:rPr>
      </w:pPr>
      <w:r w:rsidRPr="00622F39">
        <w:rPr>
          <w:rFonts w:eastAsia="Calibri" w:cstheme="minorHAnsi"/>
          <w:b/>
          <w:bCs/>
          <w:sz w:val="28"/>
          <w:szCs w:val="28"/>
        </w:rPr>
        <w:t xml:space="preserve">PROCEDURA </w:t>
      </w:r>
      <w:r w:rsidR="009D7A8B" w:rsidRPr="00622F39">
        <w:rPr>
          <w:rFonts w:eastAsia="Calibri" w:cstheme="minorHAnsi"/>
          <w:b/>
          <w:bCs/>
          <w:sz w:val="28"/>
          <w:szCs w:val="28"/>
        </w:rPr>
        <w:t>PRIVIND INTOCMIREA UNUI ACT ADITIONAL LA CONTRACTUL DE SUBVENTIE</w:t>
      </w:r>
    </w:p>
    <w:p w14:paraId="483FCD80" w14:textId="16764DBC" w:rsidR="00FC7FA4" w:rsidRPr="00622F39" w:rsidRDefault="00FC7FA4" w:rsidP="00622F39">
      <w:pPr>
        <w:spacing w:after="0" w:line="240" w:lineRule="auto"/>
        <w:ind w:left="360"/>
        <w:contextualSpacing/>
        <w:jc w:val="center"/>
        <w:rPr>
          <w:rFonts w:eastAsia="Calibri" w:cstheme="minorHAnsi"/>
          <w:b/>
          <w:bCs/>
          <w:sz w:val="24"/>
          <w:szCs w:val="24"/>
        </w:rPr>
      </w:pPr>
      <w:r w:rsidRPr="00622F39">
        <w:rPr>
          <w:rFonts w:eastAsia="Calibri" w:cstheme="minorHAnsi"/>
          <w:b/>
          <w:bCs/>
          <w:sz w:val="24"/>
          <w:szCs w:val="24"/>
        </w:rPr>
        <w:t>in cadrul proiectului PROSOCIAL - PROgres prin antreprenoriat SOCIAL si inovare comunitara in mediul rural, cod SMIS 316148</w:t>
      </w:r>
    </w:p>
    <w:p w14:paraId="7F4AAACB" w14:textId="77777777" w:rsidR="00FC7FA4" w:rsidRPr="00622F39" w:rsidRDefault="00FC7FA4" w:rsidP="00622F39">
      <w:pPr>
        <w:pStyle w:val="ListParagraph"/>
        <w:spacing w:after="0" w:line="240" w:lineRule="auto"/>
        <w:jc w:val="both"/>
        <w:rPr>
          <w:rFonts w:eastAsia="Calibri" w:cstheme="minorHAnsi"/>
          <w:b/>
          <w:bCs/>
        </w:rPr>
      </w:pPr>
    </w:p>
    <w:p w14:paraId="52E675DB" w14:textId="77777777" w:rsidR="00FC7FA4" w:rsidRPr="00622F39" w:rsidRDefault="00FC7FA4" w:rsidP="00622F39">
      <w:pPr>
        <w:spacing w:after="0" w:line="240" w:lineRule="auto"/>
        <w:contextualSpacing/>
        <w:jc w:val="both"/>
        <w:rPr>
          <w:rFonts w:eastAsia="Calibri" w:cstheme="minorHAnsi"/>
          <w:b/>
          <w:bCs/>
        </w:rPr>
      </w:pPr>
    </w:p>
    <w:p w14:paraId="70F51982" w14:textId="77777777" w:rsidR="00FC7FA4" w:rsidRPr="00622F39" w:rsidRDefault="00FC7FA4" w:rsidP="00622F39">
      <w:pPr>
        <w:pStyle w:val="ListParagraph"/>
        <w:numPr>
          <w:ilvl w:val="0"/>
          <w:numId w:val="11"/>
        </w:numPr>
        <w:spacing w:after="0" w:line="240" w:lineRule="auto"/>
        <w:ind w:right="-6"/>
        <w:jc w:val="both"/>
        <w:rPr>
          <w:rStyle w:val="Heading1Char"/>
          <w:rFonts w:asciiTheme="minorHAnsi" w:hAnsiTheme="minorHAnsi" w:cstheme="minorHAnsi"/>
          <w:sz w:val="22"/>
          <w:szCs w:val="22"/>
        </w:rPr>
      </w:pPr>
      <w:bookmarkStart w:id="0" w:name="_Toc205494282"/>
      <w:proofErr w:type="spellStart"/>
      <w:r w:rsidRPr="00622F39">
        <w:rPr>
          <w:rStyle w:val="Heading1Char"/>
          <w:rFonts w:asciiTheme="minorHAnsi" w:hAnsiTheme="minorHAnsi" w:cstheme="minorHAnsi"/>
          <w:sz w:val="22"/>
          <w:szCs w:val="22"/>
        </w:rPr>
        <w:t>Scopul</w:t>
      </w:r>
      <w:proofErr w:type="spellEnd"/>
      <w:r w:rsidRPr="00622F39">
        <w:rPr>
          <w:rStyle w:val="Heading1Char"/>
          <w:rFonts w:asciiTheme="minorHAnsi" w:hAnsiTheme="minorHAnsi" w:cstheme="minorHAnsi"/>
          <w:sz w:val="22"/>
          <w:szCs w:val="22"/>
        </w:rPr>
        <w:t xml:space="preserve"> </w:t>
      </w:r>
      <w:proofErr w:type="spellStart"/>
      <w:r w:rsidRPr="00622F39">
        <w:rPr>
          <w:rStyle w:val="Heading1Char"/>
          <w:rFonts w:asciiTheme="minorHAnsi" w:hAnsiTheme="minorHAnsi" w:cstheme="minorHAnsi"/>
          <w:sz w:val="22"/>
          <w:szCs w:val="22"/>
        </w:rPr>
        <w:t>procedurii</w:t>
      </w:r>
      <w:bookmarkEnd w:id="0"/>
      <w:proofErr w:type="spellEnd"/>
    </w:p>
    <w:p w14:paraId="329689D5" w14:textId="256BED77" w:rsidR="00FE4F89" w:rsidRPr="00622F39" w:rsidRDefault="00FC7FA4" w:rsidP="00622F39">
      <w:pPr>
        <w:spacing w:after="0" w:line="240" w:lineRule="auto"/>
        <w:ind w:left="144"/>
        <w:contextualSpacing/>
        <w:jc w:val="both"/>
        <w:rPr>
          <w:rFonts w:cstheme="minorHAnsi"/>
        </w:rPr>
      </w:pPr>
      <w:r w:rsidRPr="00622F39">
        <w:rPr>
          <w:rFonts w:cstheme="minorHAnsi"/>
        </w:rPr>
        <w:t>Aceast</w:t>
      </w:r>
      <w:r w:rsidR="00EB2BB4" w:rsidRPr="00622F39">
        <w:rPr>
          <w:rFonts w:cstheme="minorHAnsi"/>
        </w:rPr>
        <w:t>a</w:t>
      </w:r>
      <w:r w:rsidRPr="00622F39">
        <w:rPr>
          <w:rFonts w:cstheme="minorHAnsi"/>
        </w:rPr>
        <w:t xml:space="preserve"> procedur</w:t>
      </w:r>
      <w:r w:rsidR="00EB2BB4" w:rsidRPr="00622F39">
        <w:rPr>
          <w:rFonts w:cstheme="minorHAnsi"/>
        </w:rPr>
        <w:t>a</w:t>
      </w:r>
      <w:r w:rsidRPr="00622F39">
        <w:rPr>
          <w:rFonts w:cstheme="minorHAnsi"/>
        </w:rPr>
        <w:t xml:space="preserve"> reglementeaz</w:t>
      </w:r>
      <w:r w:rsidR="00EB2BB4" w:rsidRPr="00622F39">
        <w:rPr>
          <w:rFonts w:cstheme="minorHAnsi"/>
        </w:rPr>
        <w:t>a</w:t>
      </w:r>
      <w:r w:rsidRPr="00622F39">
        <w:rPr>
          <w:rFonts w:cstheme="minorHAnsi"/>
        </w:rPr>
        <w:t xml:space="preserve"> etapele </w:t>
      </w:r>
      <w:r w:rsidR="00EB2BB4" w:rsidRPr="00622F39">
        <w:rPr>
          <w:rFonts w:cstheme="minorHAnsi"/>
        </w:rPr>
        <w:t>s</w:t>
      </w:r>
      <w:r w:rsidRPr="00622F39">
        <w:rPr>
          <w:rFonts w:cstheme="minorHAnsi"/>
        </w:rPr>
        <w:t>i responsabilit</w:t>
      </w:r>
      <w:r w:rsidR="00EB2BB4" w:rsidRPr="00622F39">
        <w:rPr>
          <w:rFonts w:cstheme="minorHAnsi"/>
        </w:rPr>
        <w:t>at</w:t>
      </w:r>
      <w:r w:rsidRPr="00622F39">
        <w:rPr>
          <w:rFonts w:cstheme="minorHAnsi"/>
        </w:rPr>
        <w:t xml:space="preserve">ile </w:t>
      </w:r>
      <w:r w:rsidR="00EC6C8B">
        <w:rPr>
          <w:rFonts w:cstheme="minorHAnsi"/>
        </w:rPr>
        <w:t xml:space="preserve">beneficiarului ajutorului de minimis si </w:t>
      </w:r>
      <w:r w:rsidR="00EC6C8B" w:rsidRPr="00622F39">
        <w:rPr>
          <w:rFonts w:cstheme="minorHAnsi"/>
        </w:rPr>
        <w:t>administratorul</w:t>
      </w:r>
      <w:r w:rsidR="00EC6C8B">
        <w:rPr>
          <w:rFonts w:cstheme="minorHAnsi"/>
        </w:rPr>
        <w:t>ui</w:t>
      </w:r>
      <w:r w:rsidR="00EC6C8B" w:rsidRPr="00622F39">
        <w:rPr>
          <w:rFonts w:cstheme="minorHAnsi"/>
        </w:rPr>
        <w:t xml:space="preserve"> schemei de ajutor de minimis </w:t>
      </w:r>
      <w:r w:rsidRPr="00622F39">
        <w:rPr>
          <w:rFonts w:cstheme="minorHAnsi"/>
        </w:rPr>
        <w:t xml:space="preserve">privind </w:t>
      </w:r>
      <w:r w:rsidR="009D7A8B" w:rsidRPr="00622F39">
        <w:rPr>
          <w:rFonts w:cstheme="minorHAnsi"/>
        </w:rPr>
        <w:t xml:space="preserve">intocmirea unui act aditional la contractul de subventie </w:t>
      </w:r>
      <w:r w:rsidR="00EB2BB4" w:rsidRPr="00622F39">
        <w:rPr>
          <w:rFonts w:cstheme="minorHAnsi"/>
        </w:rPr>
        <w:t>i</w:t>
      </w:r>
      <w:r w:rsidRPr="00622F39">
        <w:rPr>
          <w:rFonts w:cstheme="minorHAnsi"/>
        </w:rPr>
        <w:t>n conformitate cu cerin</w:t>
      </w:r>
      <w:r w:rsidR="00EB2BB4" w:rsidRPr="00622F39">
        <w:rPr>
          <w:rFonts w:cstheme="minorHAnsi"/>
        </w:rPr>
        <w:t>t</w:t>
      </w:r>
      <w:r w:rsidRPr="00622F39">
        <w:rPr>
          <w:rFonts w:cstheme="minorHAnsi"/>
        </w:rPr>
        <w:t xml:space="preserve">ele proiectului </w:t>
      </w:r>
      <w:r w:rsidR="001D6990" w:rsidRPr="00622F39">
        <w:rPr>
          <w:rFonts w:cstheme="minorHAnsi"/>
        </w:rPr>
        <w:t xml:space="preserve">„PROSOCIAL - PROgres prin antreprenoriat SOCIAL si inovare comunitara in mediul rural” cod SMIS 316148 </w:t>
      </w:r>
      <w:r w:rsidR="00EB2BB4" w:rsidRPr="00622F39">
        <w:rPr>
          <w:rFonts w:cstheme="minorHAnsi"/>
        </w:rPr>
        <w:t>s</w:t>
      </w:r>
      <w:r w:rsidRPr="00622F39">
        <w:rPr>
          <w:rFonts w:cstheme="minorHAnsi"/>
        </w:rPr>
        <w:t>i legisla</w:t>
      </w:r>
      <w:r w:rsidR="00EB2BB4" w:rsidRPr="00622F39">
        <w:rPr>
          <w:rFonts w:cstheme="minorHAnsi"/>
        </w:rPr>
        <w:t>t</w:t>
      </w:r>
      <w:r w:rsidRPr="00622F39">
        <w:rPr>
          <w:rFonts w:cstheme="minorHAnsi"/>
        </w:rPr>
        <w:t xml:space="preserve">ia </w:t>
      </w:r>
      <w:r w:rsidR="00EB2BB4" w:rsidRPr="00622F39">
        <w:rPr>
          <w:rFonts w:cstheme="minorHAnsi"/>
        </w:rPr>
        <w:t>i</w:t>
      </w:r>
      <w:r w:rsidRPr="00622F39">
        <w:rPr>
          <w:rFonts w:cstheme="minorHAnsi"/>
        </w:rPr>
        <w:t>n vigoare.</w:t>
      </w:r>
    </w:p>
    <w:p w14:paraId="2C62E6E1" w14:textId="77777777" w:rsidR="00041416" w:rsidRPr="00622F39" w:rsidRDefault="00041416" w:rsidP="00622F39">
      <w:pPr>
        <w:spacing w:after="0" w:line="240" w:lineRule="auto"/>
        <w:contextualSpacing/>
        <w:jc w:val="both"/>
        <w:rPr>
          <w:rFonts w:cstheme="minorHAnsi"/>
        </w:rPr>
      </w:pPr>
    </w:p>
    <w:p w14:paraId="0E73B773" w14:textId="77777777" w:rsidR="00FE4F89" w:rsidRPr="00622F39" w:rsidRDefault="00FE4F89" w:rsidP="00622F39">
      <w:pPr>
        <w:pStyle w:val="ListParagraph"/>
        <w:numPr>
          <w:ilvl w:val="0"/>
          <w:numId w:val="11"/>
        </w:numPr>
        <w:spacing w:after="0" w:line="240" w:lineRule="auto"/>
        <w:ind w:right="-6"/>
        <w:jc w:val="both"/>
        <w:rPr>
          <w:rStyle w:val="Heading1Char"/>
          <w:rFonts w:asciiTheme="minorHAnsi" w:hAnsiTheme="minorHAnsi" w:cstheme="minorHAnsi"/>
          <w:sz w:val="22"/>
          <w:szCs w:val="22"/>
        </w:rPr>
      </w:pPr>
      <w:bookmarkStart w:id="1" w:name="_Toc205494283"/>
      <w:r w:rsidRPr="00622F39">
        <w:rPr>
          <w:rStyle w:val="Heading1Char"/>
          <w:rFonts w:asciiTheme="minorHAnsi" w:hAnsiTheme="minorHAnsi" w:cstheme="minorHAnsi"/>
          <w:sz w:val="22"/>
          <w:szCs w:val="22"/>
        </w:rPr>
        <w:t>Domeniul de aplicare</w:t>
      </w:r>
      <w:bookmarkEnd w:id="1"/>
    </w:p>
    <w:p w14:paraId="374B13F0" w14:textId="789643F5" w:rsidR="00FE4F89" w:rsidRPr="00622F39" w:rsidRDefault="00FE4F89" w:rsidP="00622F39">
      <w:pPr>
        <w:spacing w:after="0" w:line="240" w:lineRule="auto"/>
        <w:ind w:left="144"/>
        <w:contextualSpacing/>
        <w:jc w:val="both"/>
        <w:rPr>
          <w:rFonts w:cstheme="minorHAnsi"/>
        </w:rPr>
      </w:pPr>
      <w:r w:rsidRPr="00622F39">
        <w:rPr>
          <w:rFonts w:cstheme="minorHAnsi"/>
        </w:rPr>
        <w:t>Se aplic</w:t>
      </w:r>
      <w:r w:rsidR="00EB2BB4" w:rsidRPr="00622F39">
        <w:rPr>
          <w:rFonts w:cstheme="minorHAnsi"/>
        </w:rPr>
        <w:t>a</w:t>
      </w:r>
      <w:r w:rsidRPr="00622F39">
        <w:rPr>
          <w:rFonts w:cstheme="minorHAnsi"/>
        </w:rPr>
        <w:t xml:space="preserve"> tuturor proceselor de </w:t>
      </w:r>
      <w:r w:rsidR="00041416" w:rsidRPr="00622F39">
        <w:rPr>
          <w:rFonts w:cstheme="minorHAnsi"/>
        </w:rPr>
        <w:t>modificare a contractului de subventie printr-un act aditional</w:t>
      </w:r>
      <w:r w:rsidRPr="00622F39">
        <w:rPr>
          <w:rFonts w:cstheme="minorHAnsi"/>
        </w:rPr>
        <w:t xml:space="preserve"> ce contribuie la implementarea</w:t>
      </w:r>
      <w:r w:rsidR="00EC6C8B">
        <w:rPr>
          <w:rFonts w:cstheme="minorHAnsi"/>
        </w:rPr>
        <w:t xml:space="preserve"> </w:t>
      </w:r>
      <w:r w:rsidR="00EC6C8B" w:rsidRPr="00622F39">
        <w:rPr>
          <w:rFonts w:cstheme="minorHAnsi"/>
        </w:rPr>
        <w:t>cu succes</w:t>
      </w:r>
      <w:r w:rsidR="00EC6C8B">
        <w:rPr>
          <w:rFonts w:cstheme="minorHAnsi"/>
        </w:rPr>
        <w:t xml:space="preserve"> a</w:t>
      </w:r>
      <w:r w:rsidRPr="00622F39">
        <w:rPr>
          <w:rFonts w:cstheme="minorHAnsi"/>
        </w:rPr>
        <w:t xml:space="preserve"> planului de afaceri.</w:t>
      </w:r>
    </w:p>
    <w:p w14:paraId="4445DC45" w14:textId="77777777" w:rsidR="00FE4F89" w:rsidRPr="00622F39" w:rsidRDefault="00FE4F89" w:rsidP="00622F39">
      <w:pPr>
        <w:spacing w:after="0" w:line="240" w:lineRule="auto"/>
        <w:ind w:left="144"/>
        <w:contextualSpacing/>
        <w:jc w:val="both"/>
        <w:rPr>
          <w:rFonts w:cstheme="minorHAnsi"/>
        </w:rPr>
      </w:pPr>
    </w:p>
    <w:p w14:paraId="3C23F9BB" w14:textId="4688C623" w:rsidR="00FE4F89" w:rsidRPr="00622F39" w:rsidRDefault="00FE4F89" w:rsidP="00622F39">
      <w:pPr>
        <w:pStyle w:val="ListParagraph"/>
        <w:numPr>
          <w:ilvl w:val="0"/>
          <w:numId w:val="11"/>
        </w:numPr>
        <w:spacing w:after="0" w:line="240" w:lineRule="auto"/>
        <w:ind w:right="-6"/>
        <w:jc w:val="both"/>
        <w:rPr>
          <w:rStyle w:val="Heading1Char"/>
          <w:rFonts w:asciiTheme="minorHAnsi" w:hAnsiTheme="minorHAnsi" w:cstheme="minorHAnsi"/>
          <w:bCs/>
          <w:sz w:val="22"/>
          <w:szCs w:val="22"/>
        </w:rPr>
      </w:pPr>
      <w:bookmarkStart w:id="2" w:name="_Toc205494284"/>
      <w:r w:rsidRPr="00622F39">
        <w:rPr>
          <w:rStyle w:val="Heading1Char"/>
          <w:rFonts w:asciiTheme="minorHAnsi" w:hAnsiTheme="minorHAnsi" w:cstheme="minorHAnsi"/>
          <w:bCs/>
          <w:sz w:val="22"/>
          <w:szCs w:val="22"/>
        </w:rPr>
        <w:t>Responsabilit</w:t>
      </w:r>
      <w:r w:rsidR="00EB2BB4" w:rsidRPr="00622F39">
        <w:rPr>
          <w:rStyle w:val="Heading1Char"/>
          <w:rFonts w:asciiTheme="minorHAnsi" w:hAnsiTheme="minorHAnsi" w:cstheme="minorHAnsi"/>
          <w:bCs/>
          <w:sz w:val="22"/>
          <w:szCs w:val="22"/>
        </w:rPr>
        <w:t>at</w:t>
      </w:r>
      <w:r w:rsidRPr="00622F39">
        <w:rPr>
          <w:rStyle w:val="Heading1Char"/>
          <w:rFonts w:asciiTheme="minorHAnsi" w:hAnsiTheme="minorHAnsi" w:cstheme="minorHAnsi"/>
          <w:bCs/>
          <w:sz w:val="22"/>
          <w:szCs w:val="22"/>
        </w:rPr>
        <w:t>i</w:t>
      </w:r>
      <w:bookmarkEnd w:id="2"/>
    </w:p>
    <w:p w14:paraId="56223E16" w14:textId="7C3D11E6" w:rsidR="00041416" w:rsidRPr="00622F39" w:rsidRDefault="00FE4F89" w:rsidP="00622F39">
      <w:pPr>
        <w:spacing w:after="0" w:line="240" w:lineRule="auto"/>
        <w:ind w:left="144"/>
        <w:contextualSpacing/>
        <w:jc w:val="both"/>
        <w:rPr>
          <w:rFonts w:cstheme="minorHAnsi"/>
        </w:rPr>
      </w:pPr>
      <w:r w:rsidRPr="00622F39">
        <w:rPr>
          <w:rFonts w:cstheme="minorHAnsi"/>
        </w:rPr>
        <w:t xml:space="preserve">Reprezentantul legal al </w:t>
      </w:r>
      <w:r w:rsidR="00EB2BB4" w:rsidRPr="00622F39">
        <w:rPr>
          <w:rFonts w:cstheme="minorHAnsi"/>
        </w:rPr>
        <w:t>i</w:t>
      </w:r>
      <w:r w:rsidRPr="00622F39">
        <w:rPr>
          <w:rFonts w:cstheme="minorHAnsi"/>
        </w:rPr>
        <w:t xml:space="preserve">ntreprinderii sociale este responsabil de respectarea prezentei proceduri, </w:t>
      </w:r>
      <w:r w:rsidR="00041416" w:rsidRPr="00622F39">
        <w:rPr>
          <w:rFonts w:cstheme="minorHAnsi"/>
        </w:rPr>
        <w:t xml:space="preserve">cat si administratorul schemei de </w:t>
      </w:r>
      <w:r w:rsidR="004C2FAC" w:rsidRPr="00622F39">
        <w:rPr>
          <w:rFonts w:cstheme="minorHAnsi"/>
        </w:rPr>
        <w:t xml:space="preserve">ajutor de </w:t>
      </w:r>
      <w:r w:rsidR="00041416" w:rsidRPr="00622F39">
        <w:rPr>
          <w:rFonts w:cstheme="minorHAnsi"/>
        </w:rPr>
        <w:t>minimis</w:t>
      </w:r>
      <w:r w:rsidRPr="00622F39">
        <w:rPr>
          <w:rFonts w:cstheme="minorHAnsi"/>
        </w:rPr>
        <w:t>.</w:t>
      </w:r>
    </w:p>
    <w:p w14:paraId="593F6282" w14:textId="77777777" w:rsidR="00041416" w:rsidRPr="00622F39" w:rsidRDefault="00041416" w:rsidP="00622F39">
      <w:pPr>
        <w:spacing w:after="0" w:line="240" w:lineRule="auto"/>
        <w:ind w:left="144"/>
        <w:contextualSpacing/>
        <w:jc w:val="both"/>
        <w:rPr>
          <w:rFonts w:cstheme="minorHAnsi"/>
        </w:rPr>
      </w:pPr>
    </w:p>
    <w:p w14:paraId="038C5563" w14:textId="0B5BC264" w:rsidR="00041416" w:rsidRPr="00622F39" w:rsidRDefault="00041416" w:rsidP="00622F39">
      <w:pPr>
        <w:pStyle w:val="ListParagraph"/>
        <w:numPr>
          <w:ilvl w:val="0"/>
          <w:numId w:val="11"/>
        </w:numPr>
        <w:spacing w:after="0" w:line="240" w:lineRule="auto"/>
        <w:ind w:right="-6"/>
        <w:jc w:val="both"/>
        <w:rPr>
          <w:rStyle w:val="Heading1Char"/>
          <w:rFonts w:asciiTheme="minorHAnsi" w:hAnsiTheme="minorHAnsi" w:cstheme="minorHAnsi"/>
          <w:bCs/>
          <w:sz w:val="22"/>
          <w:szCs w:val="22"/>
        </w:rPr>
      </w:pPr>
      <w:r w:rsidRPr="00622F39">
        <w:rPr>
          <w:rStyle w:val="Heading1Char"/>
          <w:rFonts w:asciiTheme="minorHAnsi" w:hAnsiTheme="minorHAnsi" w:cstheme="minorHAnsi"/>
          <w:bCs/>
          <w:sz w:val="22"/>
          <w:szCs w:val="22"/>
        </w:rPr>
        <w:t>Etape</w:t>
      </w:r>
      <w:r w:rsidR="004C2FAC" w:rsidRPr="00622F39">
        <w:rPr>
          <w:rStyle w:val="Heading1Char"/>
          <w:rFonts w:asciiTheme="minorHAnsi" w:hAnsiTheme="minorHAnsi" w:cstheme="minorHAnsi"/>
          <w:bCs/>
          <w:sz w:val="22"/>
          <w:szCs w:val="22"/>
        </w:rPr>
        <w:t xml:space="preserve"> privind intocmirea unui act aditional</w:t>
      </w:r>
    </w:p>
    <w:p w14:paraId="6A8AE096" w14:textId="77777777" w:rsidR="00E8033E" w:rsidRPr="00622F39" w:rsidRDefault="00E8033E" w:rsidP="00622F39">
      <w:pPr>
        <w:spacing w:after="0" w:line="240" w:lineRule="auto"/>
        <w:contextualSpacing/>
        <w:jc w:val="both"/>
        <w:rPr>
          <w:rFonts w:cstheme="minorHAnsi"/>
        </w:rPr>
      </w:pPr>
    </w:p>
    <w:p w14:paraId="7E768395" w14:textId="05982C8D" w:rsidR="00041416" w:rsidRPr="00622F39" w:rsidRDefault="00041416" w:rsidP="00622F39">
      <w:pPr>
        <w:spacing w:after="0" w:line="240" w:lineRule="auto"/>
        <w:ind w:left="144"/>
        <w:contextualSpacing/>
        <w:jc w:val="both"/>
        <w:rPr>
          <w:rFonts w:cstheme="minorHAnsi"/>
          <w:b/>
          <w:bCs/>
        </w:rPr>
      </w:pPr>
      <w:r w:rsidRPr="00622F39">
        <w:rPr>
          <w:rFonts w:cstheme="minorHAnsi"/>
          <w:b/>
          <w:bCs/>
        </w:rPr>
        <w:t>4.</w:t>
      </w:r>
      <w:r w:rsidR="00661C4D" w:rsidRPr="00622F39">
        <w:rPr>
          <w:rFonts w:cstheme="minorHAnsi"/>
          <w:b/>
          <w:bCs/>
        </w:rPr>
        <w:t>1</w:t>
      </w:r>
      <w:r w:rsidRPr="00622F39">
        <w:rPr>
          <w:rFonts w:cstheme="minorHAnsi"/>
          <w:b/>
          <w:bCs/>
        </w:rPr>
        <w:t xml:space="preserve"> Initierea Actului aditional</w:t>
      </w:r>
    </w:p>
    <w:p w14:paraId="11896BC7" w14:textId="1EAACFA3" w:rsidR="0079276E" w:rsidRPr="00622F39" w:rsidRDefault="0079276E" w:rsidP="00622F39">
      <w:pPr>
        <w:spacing w:after="0" w:line="240" w:lineRule="auto"/>
        <w:ind w:left="144"/>
        <w:contextualSpacing/>
        <w:jc w:val="both"/>
        <w:rPr>
          <w:rFonts w:cstheme="minorHAnsi"/>
        </w:rPr>
      </w:pPr>
      <w:r w:rsidRPr="00622F39">
        <w:rPr>
          <w:rFonts w:cstheme="minorHAnsi"/>
        </w:rPr>
        <w:t>Actul aditional la contractul de subventie incheiat intre beneficiarul de ajutor de minimis si administratorul schemei de ajutor de minimis se poate initia:</w:t>
      </w:r>
    </w:p>
    <w:p w14:paraId="5FF863CB" w14:textId="045E8744" w:rsidR="0079276E" w:rsidRPr="00622F39" w:rsidRDefault="0079276E" w:rsidP="00622F39">
      <w:pPr>
        <w:pStyle w:val="ListParagraph"/>
        <w:numPr>
          <w:ilvl w:val="0"/>
          <w:numId w:val="18"/>
        </w:numPr>
        <w:spacing w:after="0" w:line="240" w:lineRule="auto"/>
        <w:jc w:val="both"/>
        <w:rPr>
          <w:rFonts w:cstheme="minorHAnsi"/>
        </w:rPr>
      </w:pPr>
      <w:r w:rsidRPr="00622F39">
        <w:rPr>
          <w:rFonts w:cstheme="minorHAnsi"/>
        </w:rPr>
        <w:t xml:space="preserve">Fie de catre beneficiarul ajutorului de minimis – in acest caz modificarile sunt supuse analizei, negocierii si acceptarii de ambele parti. </w:t>
      </w:r>
    </w:p>
    <w:p w14:paraId="279B0879" w14:textId="2366E389" w:rsidR="002E24D9" w:rsidRDefault="0079276E" w:rsidP="00622F39">
      <w:pPr>
        <w:pStyle w:val="ListParagraph"/>
        <w:numPr>
          <w:ilvl w:val="0"/>
          <w:numId w:val="18"/>
        </w:numPr>
        <w:spacing w:after="0" w:line="240" w:lineRule="auto"/>
        <w:jc w:val="both"/>
        <w:rPr>
          <w:rFonts w:cstheme="minorHAnsi"/>
        </w:rPr>
      </w:pPr>
      <w:r w:rsidRPr="00622F39">
        <w:rPr>
          <w:rFonts w:cstheme="minorHAnsi"/>
        </w:rPr>
        <w:t xml:space="preserve">Fie de catre administratorul schemei de ajutor de minimis – de regula, in acest caz este vorba despre un act aditional </w:t>
      </w:r>
      <w:r w:rsidR="002E24D9">
        <w:rPr>
          <w:rFonts w:cstheme="minorHAnsi"/>
        </w:rPr>
        <w:t xml:space="preserve"> care</w:t>
      </w:r>
      <w:r w:rsidR="002E24D9" w:rsidRPr="002E24D9">
        <w:rPr>
          <w:rFonts w:cstheme="minorHAnsi"/>
        </w:rPr>
        <w:t xml:space="preserve"> </w:t>
      </w:r>
      <w:r w:rsidR="002E24D9">
        <w:rPr>
          <w:rFonts w:cstheme="minorHAnsi"/>
        </w:rPr>
        <w:t xml:space="preserve">este necesar a fi </w:t>
      </w:r>
      <w:r w:rsidR="002E24D9" w:rsidRPr="002E24D9">
        <w:rPr>
          <w:rFonts w:cstheme="minorHAnsi"/>
        </w:rPr>
        <w:t>acceptat automat de ambele p</w:t>
      </w:r>
      <w:r w:rsidR="002E24D9">
        <w:rPr>
          <w:rFonts w:cstheme="minorHAnsi"/>
        </w:rPr>
        <w:t>a</w:t>
      </w:r>
      <w:r w:rsidR="002E24D9" w:rsidRPr="002E24D9">
        <w:rPr>
          <w:rFonts w:cstheme="minorHAnsi"/>
        </w:rPr>
        <w:t>r</w:t>
      </w:r>
      <w:r w:rsidR="002E24D9">
        <w:rPr>
          <w:rFonts w:cstheme="minorHAnsi"/>
        </w:rPr>
        <w:t>t</w:t>
      </w:r>
      <w:r w:rsidR="002E24D9" w:rsidRPr="002E24D9">
        <w:rPr>
          <w:rFonts w:cstheme="minorHAnsi"/>
        </w:rPr>
        <w:t xml:space="preserve">i, </w:t>
      </w:r>
      <w:r w:rsidR="002E24D9">
        <w:rPr>
          <w:rFonts w:cstheme="minorHAnsi"/>
        </w:rPr>
        <w:t>i</w:t>
      </w:r>
      <w:r w:rsidR="002E24D9" w:rsidRPr="002E24D9">
        <w:rPr>
          <w:rFonts w:cstheme="minorHAnsi"/>
        </w:rPr>
        <w:t>ntruc</w:t>
      </w:r>
      <w:r w:rsidR="002E24D9">
        <w:rPr>
          <w:rFonts w:cstheme="minorHAnsi"/>
        </w:rPr>
        <w:t>a</w:t>
      </w:r>
      <w:r w:rsidR="002E24D9" w:rsidRPr="002E24D9">
        <w:rPr>
          <w:rFonts w:cstheme="minorHAnsi"/>
        </w:rPr>
        <w:t>t vizeaz</w:t>
      </w:r>
      <w:r w:rsidR="002E24D9">
        <w:rPr>
          <w:rFonts w:cstheme="minorHAnsi"/>
        </w:rPr>
        <w:t>a</w:t>
      </w:r>
      <w:r w:rsidR="002E24D9" w:rsidRPr="002E24D9">
        <w:rPr>
          <w:rFonts w:cstheme="minorHAnsi"/>
        </w:rPr>
        <w:t>, de obicei, alinierea la modific</w:t>
      </w:r>
      <w:r w:rsidR="002E24D9">
        <w:rPr>
          <w:rFonts w:cstheme="minorHAnsi"/>
        </w:rPr>
        <w:t>a</w:t>
      </w:r>
      <w:r w:rsidR="002E24D9" w:rsidRPr="002E24D9">
        <w:rPr>
          <w:rFonts w:cstheme="minorHAnsi"/>
        </w:rPr>
        <w:t>ri legislative sau la actualizarea prevederilor documentelor de finanțare.</w:t>
      </w:r>
    </w:p>
    <w:p w14:paraId="00A8BBFA" w14:textId="77777777" w:rsidR="0079276E" w:rsidRPr="00622F39" w:rsidRDefault="0079276E" w:rsidP="00622F39">
      <w:pPr>
        <w:pStyle w:val="ListParagraph"/>
        <w:spacing w:after="0" w:line="240" w:lineRule="auto"/>
        <w:jc w:val="both"/>
        <w:rPr>
          <w:rFonts w:cstheme="minorHAnsi"/>
        </w:rPr>
      </w:pPr>
    </w:p>
    <w:p w14:paraId="017CCC08" w14:textId="77777777" w:rsidR="00E8033E" w:rsidRPr="00622F39" w:rsidRDefault="00E8033E" w:rsidP="00622F39">
      <w:pPr>
        <w:pStyle w:val="ListParagraph"/>
        <w:spacing w:after="0" w:line="240" w:lineRule="auto"/>
        <w:jc w:val="both"/>
        <w:rPr>
          <w:rFonts w:cstheme="minorHAnsi"/>
        </w:rPr>
      </w:pPr>
    </w:p>
    <w:p w14:paraId="644008CF" w14:textId="4545885D" w:rsidR="0079276E" w:rsidRPr="00622F39" w:rsidRDefault="0079276E" w:rsidP="00622F39">
      <w:pPr>
        <w:pStyle w:val="ListParagraph"/>
        <w:numPr>
          <w:ilvl w:val="0"/>
          <w:numId w:val="19"/>
        </w:numPr>
        <w:spacing w:after="0" w:line="240" w:lineRule="auto"/>
        <w:ind w:left="360" w:firstLine="0"/>
        <w:jc w:val="both"/>
        <w:rPr>
          <w:rFonts w:cstheme="minorHAnsi"/>
        </w:rPr>
      </w:pPr>
      <w:r w:rsidRPr="00622F39">
        <w:rPr>
          <w:rFonts w:cstheme="minorHAnsi"/>
        </w:rPr>
        <w:t>In prima varianta, actul aditional se initiaza atunci cand beneficiarul doreste sa aduca o serie de modificari planului de afaceri</w:t>
      </w:r>
      <w:r w:rsidR="00E8033E" w:rsidRPr="00622F39">
        <w:rPr>
          <w:rFonts w:cstheme="minorHAnsi"/>
        </w:rPr>
        <w:t xml:space="preserve"> si</w:t>
      </w:r>
      <w:r w:rsidRPr="00622F39">
        <w:rPr>
          <w:rFonts w:cstheme="minorHAnsi"/>
        </w:rPr>
        <w:t xml:space="preserve"> bugetului</w:t>
      </w:r>
      <w:r w:rsidR="00E8033E" w:rsidRPr="00622F39">
        <w:rPr>
          <w:rFonts w:cstheme="minorHAnsi"/>
        </w:rPr>
        <w:t xml:space="preserve"> </w:t>
      </w:r>
      <w:r w:rsidRPr="00622F39">
        <w:rPr>
          <w:rFonts w:cstheme="minorHAnsi"/>
        </w:rPr>
        <w:t xml:space="preserve">in urmatoarele situatii, dar </w:t>
      </w:r>
      <w:r w:rsidRPr="00622F39">
        <w:rPr>
          <w:rFonts w:cstheme="minorHAnsi"/>
          <w:i/>
          <w:iCs/>
        </w:rPr>
        <w:t>fara a se limita la acestea</w:t>
      </w:r>
      <w:r w:rsidRPr="00622F39">
        <w:rPr>
          <w:rFonts w:cstheme="minorHAnsi"/>
        </w:rPr>
        <w:t>:</w:t>
      </w:r>
    </w:p>
    <w:p w14:paraId="61469E0B" w14:textId="77777777" w:rsidR="00E8033E" w:rsidRPr="00622F39" w:rsidRDefault="00E8033E" w:rsidP="00622F39">
      <w:pPr>
        <w:pStyle w:val="ListParagraph"/>
        <w:spacing w:after="0" w:line="240" w:lineRule="auto"/>
        <w:ind w:left="360"/>
        <w:jc w:val="both"/>
        <w:rPr>
          <w:rFonts w:cstheme="minorHAnsi"/>
        </w:rPr>
      </w:pPr>
    </w:p>
    <w:p w14:paraId="76069110" w14:textId="030D48FC" w:rsidR="0079276E" w:rsidRPr="00622F39" w:rsidRDefault="0079276E" w:rsidP="00622F39">
      <w:pPr>
        <w:spacing w:after="0" w:line="240" w:lineRule="auto"/>
        <w:ind w:left="720"/>
        <w:contextualSpacing/>
        <w:jc w:val="both"/>
        <w:rPr>
          <w:rFonts w:cstheme="minorHAnsi"/>
        </w:rPr>
      </w:pPr>
      <w:r w:rsidRPr="00622F39">
        <w:rPr>
          <w:rFonts w:cstheme="minorHAnsi"/>
        </w:rPr>
        <w:t xml:space="preserve">A.1 Modificari de natura financiara prin utilizarea unor economii care vor putea fi </w:t>
      </w:r>
      <w:r w:rsidR="008D6810" w:rsidRPr="00622F39">
        <w:rPr>
          <w:rFonts w:cstheme="minorHAnsi"/>
        </w:rPr>
        <w:t>re</w:t>
      </w:r>
      <w:r w:rsidRPr="00622F39">
        <w:rPr>
          <w:rFonts w:cstheme="minorHAnsi"/>
        </w:rPr>
        <w:t xml:space="preserve">directionate catre: </w:t>
      </w:r>
    </w:p>
    <w:p w14:paraId="74F7F9B0" w14:textId="401CBE20" w:rsidR="0079276E" w:rsidRPr="00622F39" w:rsidRDefault="0079276E" w:rsidP="00622F39">
      <w:pPr>
        <w:pStyle w:val="ListParagraph"/>
        <w:numPr>
          <w:ilvl w:val="0"/>
          <w:numId w:val="29"/>
        </w:numPr>
        <w:spacing w:after="0" w:line="240" w:lineRule="auto"/>
        <w:ind w:left="1800"/>
        <w:jc w:val="both"/>
        <w:rPr>
          <w:rFonts w:cstheme="minorHAnsi"/>
        </w:rPr>
      </w:pPr>
      <w:r w:rsidRPr="00622F39">
        <w:rPr>
          <w:rFonts w:cstheme="minorHAnsi"/>
        </w:rPr>
        <w:t xml:space="preserve">achizitia de noi produse/servicii care nu fusesera incluse in bugetul initial, dar care sunt necesare (in baza unei justificari temeinice) derularii in bune conditii a implementarii planului de afaceri – in acest caz, daca achizitia este acceptata de administratorul schemei de minimis, se va modifica </w:t>
      </w:r>
      <w:r w:rsidR="008D6810" w:rsidRPr="00622F39">
        <w:rPr>
          <w:rFonts w:cstheme="minorHAnsi"/>
        </w:rPr>
        <w:t>s</w:t>
      </w:r>
      <w:r w:rsidRPr="00622F39">
        <w:rPr>
          <w:rFonts w:cstheme="minorHAnsi"/>
        </w:rPr>
        <w:t>i textul planului de afaceri care face referire la descrierea bugetului</w:t>
      </w:r>
      <w:r w:rsidR="008D6810" w:rsidRPr="00622F39">
        <w:rPr>
          <w:rFonts w:cstheme="minorHAnsi"/>
        </w:rPr>
        <w:t>;</w:t>
      </w:r>
    </w:p>
    <w:p w14:paraId="6832BDE9" w14:textId="5EE870E5" w:rsidR="0079276E" w:rsidRPr="00622F39" w:rsidRDefault="0079276E" w:rsidP="00622F39">
      <w:pPr>
        <w:pStyle w:val="ListParagraph"/>
        <w:numPr>
          <w:ilvl w:val="0"/>
          <w:numId w:val="29"/>
        </w:numPr>
        <w:spacing w:after="0" w:line="240" w:lineRule="auto"/>
        <w:ind w:left="1800"/>
        <w:jc w:val="both"/>
        <w:rPr>
          <w:rFonts w:cstheme="minorHAnsi"/>
        </w:rPr>
      </w:pPr>
      <w:r w:rsidRPr="00622F39">
        <w:rPr>
          <w:rFonts w:cstheme="minorHAnsi"/>
        </w:rPr>
        <w:t>acoperirea diferentei de pret pentru produse/servicii bugetate initial la valori mai mici si care, intre timp, au suferit o crestere dator</w:t>
      </w:r>
      <w:r w:rsidR="008D6810" w:rsidRPr="00622F39">
        <w:rPr>
          <w:rFonts w:cstheme="minorHAnsi"/>
        </w:rPr>
        <w:t>a</w:t>
      </w:r>
      <w:r w:rsidRPr="00622F39">
        <w:rPr>
          <w:rFonts w:cstheme="minorHAnsi"/>
        </w:rPr>
        <w:t>ta inflatiei</w:t>
      </w:r>
      <w:r w:rsidR="008D6810" w:rsidRPr="00622F39">
        <w:rPr>
          <w:rFonts w:cstheme="minorHAnsi"/>
        </w:rPr>
        <w:t>;</w:t>
      </w:r>
    </w:p>
    <w:p w14:paraId="7DAC7FEA" w14:textId="79C858EA" w:rsidR="0079276E" w:rsidRPr="00622F39" w:rsidRDefault="0079276E" w:rsidP="00622F39">
      <w:pPr>
        <w:pStyle w:val="ListParagraph"/>
        <w:numPr>
          <w:ilvl w:val="0"/>
          <w:numId w:val="29"/>
        </w:numPr>
        <w:spacing w:after="0" w:line="240" w:lineRule="auto"/>
        <w:ind w:left="1800"/>
        <w:jc w:val="both"/>
        <w:rPr>
          <w:rFonts w:cstheme="minorHAnsi"/>
        </w:rPr>
      </w:pPr>
      <w:r w:rsidRPr="00622F39">
        <w:rPr>
          <w:rFonts w:cstheme="minorHAnsi"/>
        </w:rPr>
        <w:lastRenderedPageBreak/>
        <w:t>acoperirea diferentei de pret pentru produse/servicii urmare a inlocuirii aces</w:t>
      </w:r>
      <w:r w:rsidR="00CF0224">
        <w:rPr>
          <w:rFonts w:cstheme="minorHAnsi"/>
        </w:rPr>
        <w:t>t</w:t>
      </w:r>
      <w:r w:rsidRPr="00622F39">
        <w:rPr>
          <w:rFonts w:cstheme="minorHAnsi"/>
        </w:rPr>
        <w:t>ora (cu o justificare solida) cu altele similare din diferite motive, de ex: lipsa de pe stoc a celor bugetate initial sau sco</w:t>
      </w:r>
      <w:r w:rsidR="00CF0224">
        <w:rPr>
          <w:rFonts w:cstheme="minorHAnsi"/>
        </w:rPr>
        <w:t>a</w:t>
      </w:r>
      <w:r w:rsidRPr="00622F39">
        <w:rPr>
          <w:rFonts w:cstheme="minorHAnsi"/>
        </w:rPr>
        <w:t>terea lor din fabricatie</w:t>
      </w:r>
      <w:r w:rsidR="008D6810" w:rsidRPr="00622F39">
        <w:rPr>
          <w:rFonts w:cstheme="minorHAnsi"/>
        </w:rPr>
        <w:t xml:space="preserve"> etc.;</w:t>
      </w:r>
    </w:p>
    <w:p w14:paraId="5DB41FE7" w14:textId="07266230" w:rsidR="0079276E" w:rsidRPr="00622F39" w:rsidRDefault="0079276E" w:rsidP="00622F39">
      <w:pPr>
        <w:pStyle w:val="ListParagraph"/>
        <w:numPr>
          <w:ilvl w:val="0"/>
          <w:numId w:val="29"/>
        </w:numPr>
        <w:spacing w:after="0" w:line="240" w:lineRule="auto"/>
        <w:ind w:left="1800"/>
        <w:jc w:val="both"/>
        <w:rPr>
          <w:rFonts w:cstheme="minorHAnsi"/>
        </w:rPr>
      </w:pPr>
      <w:r w:rsidRPr="00622F39">
        <w:rPr>
          <w:rFonts w:cstheme="minorHAnsi"/>
        </w:rPr>
        <w:t>suplimentarea de TVA nebugetat – ca urmare a cresterii TVA de la 19% la 21% sau ca urmare a achizitionarii de produse/servicii pentru care initial nu se prevazuse TVA in buget</w:t>
      </w:r>
      <w:r w:rsidR="008D6810" w:rsidRPr="00622F39">
        <w:rPr>
          <w:rFonts w:cstheme="minorHAnsi"/>
        </w:rPr>
        <w:t>;</w:t>
      </w:r>
    </w:p>
    <w:p w14:paraId="6238D056" w14:textId="6691880D" w:rsidR="0079276E" w:rsidRPr="00622F39" w:rsidRDefault="0079276E" w:rsidP="00622F39">
      <w:pPr>
        <w:pStyle w:val="ListParagraph"/>
        <w:numPr>
          <w:ilvl w:val="0"/>
          <w:numId w:val="29"/>
        </w:numPr>
        <w:spacing w:after="0" w:line="240" w:lineRule="auto"/>
        <w:ind w:left="1800"/>
        <w:jc w:val="both"/>
        <w:rPr>
          <w:rFonts w:cstheme="minorHAnsi"/>
        </w:rPr>
      </w:pPr>
      <w:r w:rsidRPr="00622F39">
        <w:rPr>
          <w:rFonts w:cstheme="minorHAnsi"/>
        </w:rPr>
        <w:t>acoperirea unor diferente pentru cheltuieli salariale, daca se va impune prin legislatie majorarea salariului minim pe economie, dar numai cu acordul administratorului schemei de ajutor de minimis</w:t>
      </w:r>
      <w:r w:rsidR="008D6810" w:rsidRPr="00622F39">
        <w:rPr>
          <w:rFonts w:cstheme="minorHAnsi"/>
        </w:rPr>
        <w:t>;</w:t>
      </w:r>
    </w:p>
    <w:p w14:paraId="063589B5" w14:textId="462B4E8C" w:rsidR="0079276E" w:rsidRPr="00622F39" w:rsidRDefault="0079276E" w:rsidP="00622F39">
      <w:pPr>
        <w:pStyle w:val="ListParagraph"/>
        <w:numPr>
          <w:ilvl w:val="0"/>
          <w:numId w:val="29"/>
        </w:numPr>
        <w:spacing w:after="0" w:line="240" w:lineRule="auto"/>
        <w:ind w:left="1800"/>
        <w:jc w:val="both"/>
        <w:rPr>
          <w:rFonts w:cstheme="minorHAnsi"/>
        </w:rPr>
      </w:pPr>
      <w:r w:rsidRPr="00622F39">
        <w:rPr>
          <w:rFonts w:cstheme="minorHAnsi"/>
        </w:rPr>
        <w:t>acoperirea unor diferente de curs valutar (</w:t>
      </w:r>
      <w:r w:rsidR="00CF0224">
        <w:rPr>
          <w:rFonts w:cstheme="minorHAnsi"/>
        </w:rPr>
        <w:t xml:space="preserve">curs valutar lei - </w:t>
      </w:r>
      <w:r w:rsidRPr="00622F39">
        <w:rPr>
          <w:rFonts w:cstheme="minorHAnsi"/>
        </w:rPr>
        <w:t xml:space="preserve">euro/dolar mai </w:t>
      </w:r>
      <w:r w:rsidR="00CF0224">
        <w:rPr>
          <w:rFonts w:cstheme="minorHAnsi"/>
        </w:rPr>
        <w:t>mare</w:t>
      </w:r>
      <w:r w:rsidR="00CF0224" w:rsidRPr="00622F39">
        <w:rPr>
          <w:rFonts w:cstheme="minorHAnsi"/>
        </w:rPr>
        <w:t xml:space="preserve"> </w:t>
      </w:r>
      <w:r w:rsidRPr="00622F39">
        <w:rPr>
          <w:rFonts w:cstheme="minorHAnsi"/>
        </w:rPr>
        <w:t>in momentul achizitiei fata de momentul bugetarii)</w:t>
      </w:r>
      <w:r w:rsidR="008D6810" w:rsidRPr="00622F39">
        <w:rPr>
          <w:rFonts w:cstheme="minorHAnsi"/>
        </w:rPr>
        <w:t>;</w:t>
      </w:r>
    </w:p>
    <w:p w14:paraId="183B9EBB" w14:textId="4184E0A2" w:rsidR="0079276E" w:rsidRPr="00622F39" w:rsidRDefault="0079276E" w:rsidP="00622F39">
      <w:pPr>
        <w:spacing w:after="0" w:line="240" w:lineRule="auto"/>
        <w:ind w:left="720"/>
        <w:contextualSpacing/>
        <w:jc w:val="both"/>
        <w:rPr>
          <w:rFonts w:cstheme="minorHAnsi"/>
        </w:rPr>
      </w:pPr>
      <w:r w:rsidRPr="00622F39">
        <w:rPr>
          <w:rFonts w:cstheme="minorHAnsi"/>
        </w:rPr>
        <w:t>A.</w:t>
      </w:r>
      <w:r w:rsidR="000B2D9E" w:rsidRPr="00622F39">
        <w:rPr>
          <w:rFonts w:cstheme="minorHAnsi"/>
        </w:rPr>
        <w:t>2</w:t>
      </w:r>
      <w:r w:rsidRPr="00622F39">
        <w:rPr>
          <w:rFonts w:cstheme="minorHAnsi"/>
        </w:rPr>
        <w:t xml:space="preserve"> Modificarea unor sectiuni din planul de afaceri</w:t>
      </w:r>
    </w:p>
    <w:p w14:paraId="42453032" w14:textId="1969C09B" w:rsidR="0079276E" w:rsidRPr="00622F39" w:rsidRDefault="0079276E" w:rsidP="00622F39">
      <w:pPr>
        <w:pStyle w:val="ListParagraph"/>
        <w:numPr>
          <w:ilvl w:val="0"/>
          <w:numId w:val="28"/>
        </w:numPr>
        <w:spacing w:after="0" w:line="240" w:lineRule="auto"/>
        <w:ind w:left="1800"/>
        <w:jc w:val="both"/>
        <w:rPr>
          <w:rFonts w:cstheme="minorHAnsi"/>
        </w:rPr>
      </w:pPr>
      <w:r w:rsidRPr="00622F39">
        <w:rPr>
          <w:rFonts w:cstheme="minorHAnsi"/>
        </w:rPr>
        <w:t xml:space="preserve">Se pot modifica aspecte din planul de afaceri, mai putin din categoria celor prezentate la capitolul </w:t>
      </w:r>
      <w:r w:rsidR="008D6810" w:rsidRPr="00622F39">
        <w:rPr>
          <w:rFonts w:cstheme="minorHAnsi"/>
        </w:rPr>
        <w:t>„</w:t>
      </w:r>
      <w:r w:rsidRPr="00622F39">
        <w:rPr>
          <w:rFonts w:cstheme="minorHAnsi"/>
        </w:rPr>
        <w:t>Ce NU se poate modifica prin act aditional</w:t>
      </w:r>
      <w:r w:rsidR="008D6810" w:rsidRPr="00622F39">
        <w:rPr>
          <w:rFonts w:cstheme="minorHAnsi"/>
        </w:rPr>
        <w:t>”.</w:t>
      </w:r>
      <w:r w:rsidRPr="00622F39">
        <w:rPr>
          <w:rFonts w:cstheme="minorHAnsi"/>
        </w:rPr>
        <w:t xml:space="preserve"> </w:t>
      </w:r>
    </w:p>
    <w:p w14:paraId="7356B3D8" w14:textId="77777777" w:rsidR="0079276E" w:rsidRPr="00622F39" w:rsidRDefault="0079276E" w:rsidP="00622F39">
      <w:pPr>
        <w:pStyle w:val="ListParagraph"/>
        <w:spacing w:after="0" w:line="240" w:lineRule="auto"/>
        <w:jc w:val="both"/>
        <w:rPr>
          <w:rFonts w:cstheme="minorHAnsi"/>
        </w:rPr>
      </w:pPr>
    </w:p>
    <w:tbl>
      <w:tblPr>
        <w:tblStyle w:val="TableGrid"/>
        <w:tblW w:w="0" w:type="auto"/>
        <w:tblInd w:w="357" w:type="dxa"/>
        <w:tblLook w:val="04A0" w:firstRow="1" w:lastRow="0" w:firstColumn="1" w:lastColumn="0" w:noHBand="0" w:noVBand="1"/>
      </w:tblPr>
      <w:tblGrid>
        <w:gridCol w:w="8705"/>
      </w:tblGrid>
      <w:tr w:rsidR="008D6810" w:rsidRPr="00622F39" w14:paraId="28CC92C5" w14:textId="77777777" w:rsidTr="008D6810">
        <w:tc>
          <w:tcPr>
            <w:tcW w:w="9062" w:type="dxa"/>
          </w:tcPr>
          <w:p w14:paraId="200764F5" w14:textId="5CAAFA5E" w:rsidR="008D6810" w:rsidRPr="00622F39" w:rsidRDefault="008D6810" w:rsidP="00622F39">
            <w:pPr>
              <w:pStyle w:val="ListParagraph"/>
              <w:spacing w:after="0" w:line="240" w:lineRule="auto"/>
              <w:ind w:left="357"/>
              <w:jc w:val="both"/>
              <w:rPr>
                <w:rFonts w:cstheme="minorHAnsi"/>
              </w:rPr>
            </w:pPr>
            <w:r w:rsidRPr="00622F39">
              <w:rPr>
                <w:rFonts w:cstheme="minorHAnsi"/>
                <w:b/>
                <w:bCs/>
                <w:i/>
                <w:iCs/>
                <w:color w:val="EE0000"/>
              </w:rPr>
              <w:t>! Ce NU se poate modifica prin act aditional !</w:t>
            </w:r>
          </w:p>
          <w:p w14:paraId="09B7F79E" w14:textId="77777777" w:rsidR="008D6810" w:rsidRPr="00622F39" w:rsidRDefault="008D6810" w:rsidP="00622F39">
            <w:pPr>
              <w:pStyle w:val="ListParagraph"/>
              <w:numPr>
                <w:ilvl w:val="0"/>
                <w:numId w:val="24"/>
              </w:numPr>
              <w:spacing w:after="0" w:line="240" w:lineRule="auto"/>
              <w:jc w:val="both"/>
              <w:rPr>
                <w:rFonts w:cstheme="minorHAnsi"/>
              </w:rPr>
            </w:pPr>
            <w:r w:rsidRPr="00622F39">
              <w:rPr>
                <w:rFonts w:cstheme="minorHAnsi"/>
              </w:rPr>
              <w:t>Codul CAEN principal</w:t>
            </w:r>
          </w:p>
          <w:p w14:paraId="17F5C31F" w14:textId="77777777" w:rsidR="008D6810" w:rsidRPr="00622F39" w:rsidRDefault="008D6810" w:rsidP="00622F39">
            <w:pPr>
              <w:pStyle w:val="ListParagraph"/>
              <w:numPr>
                <w:ilvl w:val="0"/>
                <w:numId w:val="24"/>
              </w:numPr>
              <w:spacing w:after="0" w:line="240" w:lineRule="auto"/>
              <w:jc w:val="both"/>
              <w:rPr>
                <w:rFonts w:cstheme="minorHAnsi"/>
              </w:rPr>
            </w:pPr>
            <w:r w:rsidRPr="00622F39">
              <w:rPr>
                <w:rFonts w:cstheme="minorHAnsi"/>
              </w:rPr>
              <w:t>Numarul de angajati asumati prin planul de afaceri in sensul diminuarii acestuia</w:t>
            </w:r>
          </w:p>
          <w:p w14:paraId="4A4B3655" w14:textId="77777777" w:rsidR="008D6810" w:rsidRPr="00622F39" w:rsidRDefault="008D6810" w:rsidP="00622F39">
            <w:pPr>
              <w:pStyle w:val="ListParagraph"/>
              <w:numPr>
                <w:ilvl w:val="0"/>
                <w:numId w:val="24"/>
              </w:numPr>
              <w:spacing w:after="0" w:line="240" w:lineRule="auto"/>
              <w:jc w:val="both"/>
              <w:rPr>
                <w:rFonts w:cstheme="minorHAnsi"/>
              </w:rPr>
            </w:pPr>
            <w:r w:rsidRPr="00622F39">
              <w:rPr>
                <w:rFonts w:cstheme="minorHAnsi"/>
              </w:rPr>
              <w:t>Norma de lucru si salariul brut asumate prin planul de afaceri in sensul diminuarii acestora fata de datele asumate prin planul de afaceri</w:t>
            </w:r>
          </w:p>
          <w:p w14:paraId="42702BF4" w14:textId="77777777" w:rsidR="008D6810" w:rsidRPr="00622F39" w:rsidRDefault="008D6810" w:rsidP="00622F39">
            <w:pPr>
              <w:pStyle w:val="ListParagraph"/>
              <w:numPr>
                <w:ilvl w:val="0"/>
                <w:numId w:val="24"/>
              </w:numPr>
              <w:spacing w:after="0" w:line="240" w:lineRule="auto"/>
              <w:jc w:val="both"/>
              <w:rPr>
                <w:rFonts w:cstheme="minorHAnsi"/>
              </w:rPr>
            </w:pPr>
            <w:r w:rsidRPr="00622F39">
              <w:rPr>
                <w:rFonts w:cstheme="minorHAnsi"/>
              </w:rPr>
              <w:t>Numarul de persoane vulnerabile (cu ancheta sociala) asumate prin planul de afaceri</w:t>
            </w:r>
          </w:p>
          <w:p w14:paraId="6452F7A5" w14:textId="35805925" w:rsidR="008D6810" w:rsidRPr="00622F39" w:rsidRDefault="008D6810" w:rsidP="00622F39">
            <w:pPr>
              <w:pStyle w:val="ListParagraph"/>
              <w:numPr>
                <w:ilvl w:val="0"/>
                <w:numId w:val="24"/>
              </w:numPr>
              <w:spacing w:after="0" w:line="240" w:lineRule="auto"/>
              <w:jc w:val="both"/>
              <w:rPr>
                <w:rFonts w:cstheme="minorHAnsi"/>
              </w:rPr>
            </w:pPr>
            <w:r w:rsidRPr="00622F39">
              <w:rPr>
                <w:rFonts w:cstheme="minorHAnsi"/>
              </w:rPr>
              <w:t>Conditiile de angajare in sensul modificarii din CIM pe perioada nedeterminata in CIM pe perioada determinata</w:t>
            </w:r>
          </w:p>
          <w:p w14:paraId="5DF36422" w14:textId="51B3A380" w:rsidR="008D6810" w:rsidRPr="00622F39" w:rsidRDefault="008D6810" w:rsidP="00622F39">
            <w:pPr>
              <w:pStyle w:val="ListParagraph"/>
              <w:numPr>
                <w:ilvl w:val="0"/>
                <w:numId w:val="24"/>
              </w:numPr>
              <w:spacing w:after="0" w:line="240" w:lineRule="auto"/>
              <w:jc w:val="both"/>
              <w:rPr>
                <w:rFonts w:cstheme="minorHAnsi"/>
              </w:rPr>
            </w:pPr>
            <w:r w:rsidRPr="00622F39">
              <w:rPr>
                <w:rFonts w:cstheme="minorHAnsi"/>
              </w:rPr>
              <w:t>Valoarea totala a bugetului provenit din nerambursabil (ajutor de minimis) si cofina</w:t>
            </w:r>
            <w:r w:rsidR="00796E64">
              <w:rPr>
                <w:rFonts w:cstheme="minorHAnsi"/>
              </w:rPr>
              <w:t>n</w:t>
            </w:r>
            <w:r w:rsidRPr="00622F39">
              <w:rPr>
                <w:rFonts w:cstheme="minorHAnsi"/>
              </w:rPr>
              <w:t xml:space="preserve">tare. </w:t>
            </w:r>
          </w:p>
          <w:p w14:paraId="5D555B78" w14:textId="02670629" w:rsidR="008D6810" w:rsidRPr="00622F39" w:rsidRDefault="008D6810" w:rsidP="00622F39">
            <w:pPr>
              <w:pStyle w:val="ListParagraph"/>
              <w:numPr>
                <w:ilvl w:val="0"/>
                <w:numId w:val="24"/>
              </w:numPr>
              <w:spacing w:after="0" w:line="240" w:lineRule="auto"/>
              <w:jc w:val="both"/>
              <w:rPr>
                <w:rFonts w:cstheme="minorHAnsi"/>
              </w:rPr>
            </w:pPr>
            <w:r w:rsidRPr="00622F39">
              <w:rPr>
                <w:rFonts w:cstheme="minorHAnsi"/>
              </w:rPr>
              <w:t>Plafonului maxim acceptat pentru acoperirea cheltuielilor salariale</w:t>
            </w:r>
            <w:r w:rsidR="00796E64">
              <w:rPr>
                <w:rFonts w:cstheme="minorHAnsi"/>
              </w:rPr>
              <w:t xml:space="preserve"> din subventie si cofinantare</w:t>
            </w:r>
            <w:r w:rsidR="000B2D9E" w:rsidRPr="00622F39">
              <w:rPr>
                <w:rFonts w:cstheme="minorHAnsi"/>
              </w:rPr>
              <w:t>:</w:t>
            </w:r>
            <w:r w:rsidRPr="00622F39">
              <w:rPr>
                <w:rFonts w:cstheme="minorHAnsi"/>
              </w:rPr>
              <w:t xml:space="preserve"> </w:t>
            </w:r>
            <w:r w:rsidR="000B2D9E" w:rsidRPr="00622F39">
              <w:rPr>
                <w:rFonts w:cstheme="minorHAnsi"/>
              </w:rPr>
              <w:t>Valoarea cheltuielilor salariale bugetate la nivel de plan de afaceri nu poate dep</w:t>
            </w:r>
            <w:r w:rsidR="002A69D3" w:rsidRPr="00622F39">
              <w:rPr>
                <w:rFonts w:cstheme="minorHAnsi"/>
              </w:rPr>
              <w:t>as</w:t>
            </w:r>
            <w:r w:rsidR="000B2D9E" w:rsidRPr="00622F39">
              <w:rPr>
                <w:rFonts w:cstheme="minorHAnsi"/>
              </w:rPr>
              <w:t>i valoarea de 216.000,00 RON.</w:t>
            </w:r>
          </w:p>
          <w:p w14:paraId="1260DB5F" w14:textId="1F8B9B50" w:rsidR="008D6810" w:rsidRPr="00622F39" w:rsidRDefault="000B2D9E" w:rsidP="009834E5">
            <w:pPr>
              <w:spacing w:after="0" w:line="240" w:lineRule="auto"/>
              <w:contextualSpacing/>
              <w:jc w:val="both"/>
            </w:pPr>
            <w:r w:rsidRPr="00622F39">
              <w:rPr>
                <w:rFonts w:cstheme="minorHAnsi"/>
                <w:i/>
                <w:iCs/>
              </w:rPr>
              <w:t xml:space="preserve">*Doar in cazul in care vor fi identificate erori de natura materiala, in cadrul planurilor de afaceri si al bugetelor, se vor corecta si corela corespunzator. </w:t>
            </w:r>
          </w:p>
        </w:tc>
      </w:tr>
    </w:tbl>
    <w:p w14:paraId="223AD8F4" w14:textId="77777777" w:rsidR="000B2D9E" w:rsidRPr="00622F39" w:rsidRDefault="000B2D9E" w:rsidP="00622F39">
      <w:pPr>
        <w:pStyle w:val="ListParagraph"/>
        <w:spacing w:after="0" w:line="240" w:lineRule="auto"/>
        <w:ind w:left="360"/>
        <w:jc w:val="both"/>
        <w:rPr>
          <w:rFonts w:cstheme="minorHAnsi"/>
        </w:rPr>
      </w:pPr>
    </w:p>
    <w:p w14:paraId="2DB5C7CD" w14:textId="7249A925" w:rsidR="0079276E" w:rsidRPr="00622F39" w:rsidRDefault="0079276E" w:rsidP="00622F39">
      <w:pPr>
        <w:pStyle w:val="ListParagraph"/>
        <w:numPr>
          <w:ilvl w:val="0"/>
          <w:numId w:val="19"/>
        </w:numPr>
        <w:spacing w:after="0" w:line="240" w:lineRule="auto"/>
        <w:ind w:left="360" w:firstLine="0"/>
        <w:jc w:val="both"/>
        <w:rPr>
          <w:rFonts w:cstheme="minorHAnsi"/>
        </w:rPr>
      </w:pPr>
      <w:r w:rsidRPr="00622F39">
        <w:rPr>
          <w:rFonts w:cstheme="minorHAnsi"/>
        </w:rPr>
        <w:t>Actele adi</w:t>
      </w:r>
      <w:r w:rsidR="002A69D3" w:rsidRPr="00622F39">
        <w:rPr>
          <w:rFonts w:cstheme="minorHAnsi"/>
        </w:rPr>
        <w:t>t</w:t>
      </w:r>
      <w:r w:rsidRPr="00622F39">
        <w:rPr>
          <w:rFonts w:cstheme="minorHAnsi"/>
        </w:rPr>
        <w:t xml:space="preserve">ionale initiate de adiministratorul schemei de ajutor de minimis </w:t>
      </w:r>
      <w:r w:rsidR="003406BE">
        <w:rPr>
          <w:rFonts w:cstheme="minorHAnsi"/>
        </w:rPr>
        <w:t xml:space="preserve">au caracter obligatoriu </w:t>
      </w:r>
      <w:r w:rsidRPr="00622F39">
        <w:rPr>
          <w:rFonts w:cstheme="minorHAnsi"/>
        </w:rPr>
        <w:t>si sunt justificate numai atunci c</w:t>
      </w:r>
      <w:r w:rsidR="002A69D3" w:rsidRPr="00622F39">
        <w:rPr>
          <w:rFonts w:cstheme="minorHAnsi"/>
        </w:rPr>
        <w:t>a</w:t>
      </w:r>
      <w:r w:rsidRPr="00622F39">
        <w:rPr>
          <w:rFonts w:cstheme="minorHAnsi"/>
        </w:rPr>
        <w:t>nd sunt impuse de cadrul legal superior sau de regulile schemei, nu prin voin</w:t>
      </w:r>
      <w:r w:rsidR="002A69D3" w:rsidRPr="00622F39">
        <w:rPr>
          <w:rFonts w:cstheme="minorHAnsi"/>
        </w:rPr>
        <w:t>t</w:t>
      </w:r>
      <w:r w:rsidRPr="00622F39">
        <w:rPr>
          <w:rFonts w:cstheme="minorHAnsi"/>
        </w:rPr>
        <w:t>a arbitrar</w:t>
      </w:r>
      <w:r w:rsidR="002A69D3" w:rsidRPr="00622F39">
        <w:rPr>
          <w:rFonts w:cstheme="minorHAnsi"/>
        </w:rPr>
        <w:t>a</w:t>
      </w:r>
      <w:r w:rsidRPr="00622F39">
        <w:rPr>
          <w:rFonts w:cstheme="minorHAnsi"/>
        </w:rPr>
        <w:t xml:space="preserve"> a acestuia.</w:t>
      </w:r>
    </w:p>
    <w:p w14:paraId="31BEC75C" w14:textId="3E9FAB61" w:rsidR="0079276E" w:rsidRPr="00622F39" w:rsidRDefault="0079276E" w:rsidP="00622F39">
      <w:pPr>
        <w:pStyle w:val="ListParagraph"/>
        <w:spacing w:after="0" w:line="240" w:lineRule="auto"/>
        <w:ind w:left="357"/>
        <w:jc w:val="both"/>
        <w:rPr>
          <w:rFonts w:cstheme="minorHAnsi"/>
        </w:rPr>
      </w:pPr>
      <w:r w:rsidRPr="00622F39">
        <w:rPr>
          <w:rFonts w:cstheme="minorHAnsi"/>
        </w:rPr>
        <w:t>Situa</w:t>
      </w:r>
      <w:r w:rsidR="002A69D3" w:rsidRPr="00622F39">
        <w:rPr>
          <w:rFonts w:cstheme="minorHAnsi"/>
        </w:rPr>
        <w:t>t</w:t>
      </w:r>
      <w:r w:rsidRPr="00622F39">
        <w:rPr>
          <w:rFonts w:cstheme="minorHAnsi"/>
        </w:rPr>
        <w:t xml:space="preserve">ii tipice </w:t>
      </w:r>
      <w:r w:rsidR="002A69D3" w:rsidRPr="00622F39">
        <w:rPr>
          <w:rFonts w:cstheme="minorHAnsi"/>
        </w:rPr>
        <w:t>i</w:t>
      </w:r>
      <w:r w:rsidRPr="00622F39">
        <w:rPr>
          <w:rFonts w:cstheme="minorHAnsi"/>
        </w:rPr>
        <w:t>n care se poate ini</w:t>
      </w:r>
      <w:r w:rsidR="002A69D3" w:rsidRPr="00622F39">
        <w:rPr>
          <w:rFonts w:cstheme="minorHAnsi"/>
        </w:rPr>
        <w:t>t</w:t>
      </w:r>
      <w:r w:rsidRPr="00622F39">
        <w:rPr>
          <w:rFonts w:cstheme="minorHAnsi"/>
        </w:rPr>
        <w:t>ia un act adi</w:t>
      </w:r>
      <w:r w:rsidR="002A69D3" w:rsidRPr="00622F39">
        <w:rPr>
          <w:rFonts w:cstheme="minorHAnsi"/>
        </w:rPr>
        <w:t>t</w:t>
      </w:r>
      <w:r w:rsidRPr="00622F39">
        <w:rPr>
          <w:rFonts w:cstheme="minorHAnsi"/>
        </w:rPr>
        <w:t>ional de administratorul schemei de ajutor de minimis:</w:t>
      </w:r>
    </w:p>
    <w:p w14:paraId="7EF2DDA0" w14:textId="5CFFC007" w:rsidR="0079276E" w:rsidRPr="00622F39" w:rsidRDefault="0079276E" w:rsidP="003406BE">
      <w:pPr>
        <w:pStyle w:val="ListParagraph"/>
        <w:numPr>
          <w:ilvl w:val="0"/>
          <w:numId w:val="28"/>
        </w:numPr>
        <w:spacing w:after="0" w:line="240" w:lineRule="auto"/>
        <w:ind w:left="1170"/>
        <w:jc w:val="both"/>
        <w:rPr>
          <w:rFonts w:cstheme="minorHAnsi"/>
        </w:rPr>
      </w:pPr>
      <w:r w:rsidRPr="00622F39">
        <w:rPr>
          <w:rFonts w:cstheme="minorHAnsi"/>
        </w:rPr>
        <w:t xml:space="preserve">adaptarea </w:t>
      </w:r>
      <w:r w:rsidR="000B2D9E" w:rsidRPr="00622F39">
        <w:rPr>
          <w:rFonts w:cstheme="minorHAnsi"/>
        </w:rPr>
        <w:t xml:space="preserve">la </w:t>
      </w:r>
      <w:r w:rsidRPr="00622F39">
        <w:rPr>
          <w:rFonts w:cstheme="minorHAnsi"/>
        </w:rPr>
        <w:t>cadru</w:t>
      </w:r>
      <w:r w:rsidR="000B2D9E" w:rsidRPr="00622F39">
        <w:rPr>
          <w:rFonts w:cstheme="minorHAnsi"/>
        </w:rPr>
        <w:t>l</w:t>
      </w:r>
      <w:r w:rsidRPr="00622F39">
        <w:rPr>
          <w:rFonts w:cstheme="minorHAnsi"/>
        </w:rPr>
        <w:t xml:space="preserve"> legal</w:t>
      </w:r>
      <w:r w:rsidR="000B2D9E" w:rsidRPr="00622F39">
        <w:rPr>
          <w:rFonts w:cstheme="minorHAnsi"/>
        </w:rPr>
        <w:t>;</w:t>
      </w:r>
    </w:p>
    <w:p w14:paraId="462D2EB9" w14:textId="43D5D4BA" w:rsidR="0079276E" w:rsidRPr="00622F39" w:rsidRDefault="0079276E" w:rsidP="009834E5">
      <w:pPr>
        <w:pStyle w:val="ListParagraph"/>
        <w:numPr>
          <w:ilvl w:val="0"/>
          <w:numId w:val="28"/>
        </w:numPr>
        <w:spacing w:after="0" w:line="240" w:lineRule="auto"/>
        <w:ind w:left="1170"/>
        <w:jc w:val="both"/>
        <w:rPr>
          <w:rFonts w:cstheme="minorHAnsi"/>
        </w:rPr>
      </w:pPr>
      <w:r w:rsidRPr="00622F39">
        <w:rPr>
          <w:rFonts w:cstheme="minorHAnsi"/>
        </w:rPr>
        <w:t>modific</w:t>
      </w:r>
      <w:r w:rsidR="002A69D3" w:rsidRPr="00622F39">
        <w:rPr>
          <w:rFonts w:cstheme="minorHAnsi"/>
        </w:rPr>
        <w:t>a</w:t>
      </w:r>
      <w:r w:rsidRPr="00622F39">
        <w:rPr>
          <w:rFonts w:cstheme="minorHAnsi"/>
        </w:rPr>
        <w:t>ri ale regulilor programului</w:t>
      </w:r>
      <w:r w:rsidR="000B2D9E" w:rsidRPr="00622F39">
        <w:rPr>
          <w:rFonts w:cstheme="minorHAnsi"/>
        </w:rPr>
        <w:t xml:space="preserve"> de finantare „Programul Incluziune </w:t>
      </w:r>
      <w:r w:rsidR="002A69D3" w:rsidRPr="00622F39">
        <w:rPr>
          <w:rFonts w:cstheme="minorHAnsi"/>
        </w:rPr>
        <w:t>s</w:t>
      </w:r>
      <w:r w:rsidR="000B2D9E" w:rsidRPr="00622F39">
        <w:rPr>
          <w:rFonts w:cstheme="minorHAnsi"/>
        </w:rPr>
        <w:t>i Demnitate Social</w:t>
      </w:r>
      <w:r w:rsidR="002A69D3" w:rsidRPr="00622F39">
        <w:rPr>
          <w:rFonts w:cstheme="minorHAnsi"/>
        </w:rPr>
        <w:t>a</w:t>
      </w:r>
      <w:r w:rsidR="000B2D9E" w:rsidRPr="00622F39">
        <w:rPr>
          <w:rFonts w:cstheme="minorHAnsi"/>
        </w:rPr>
        <w:t xml:space="preserve"> 2021</w:t>
      </w:r>
      <w:r w:rsidR="003406BE">
        <w:rPr>
          <w:rFonts w:cstheme="minorHAnsi"/>
        </w:rPr>
        <w:t>-</w:t>
      </w:r>
      <w:r w:rsidR="000B2D9E" w:rsidRPr="00622F39">
        <w:rPr>
          <w:rFonts w:cstheme="minorHAnsi"/>
        </w:rPr>
        <w:t>2027;</w:t>
      </w:r>
    </w:p>
    <w:p w14:paraId="4E6642C0" w14:textId="0B982FB0" w:rsidR="0079276E" w:rsidRPr="00622F39" w:rsidRDefault="0079276E" w:rsidP="009834E5">
      <w:pPr>
        <w:pStyle w:val="ListParagraph"/>
        <w:numPr>
          <w:ilvl w:val="0"/>
          <w:numId w:val="28"/>
        </w:numPr>
        <w:spacing w:after="0" w:line="240" w:lineRule="auto"/>
        <w:ind w:left="1170"/>
        <w:jc w:val="both"/>
        <w:rPr>
          <w:rFonts w:cstheme="minorHAnsi"/>
        </w:rPr>
      </w:pPr>
      <w:r w:rsidRPr="00622F39">
        <w:rPr>
          <w:rFonts w:cstheme="minorHAnsi"/>
        </w:rPr>
        <w:t xml:space="preserve">corectii ale unor erori materiale, </w:t>
      </w:r>
      <w:r w:rsidR="002A69D3" w:rsidRPr="00622F39">
        <w:rPr>
          <w:rFonts w:cstheme="minorHAnsi"/>
        </w:rPr>
        <w:t>i</w:t>
      </w:r>
      <w:r w:rsidRPr="00622F39">
        <w:rPr>
          <w:rFonts w:cstheme="minorHAnsi"/>
        </w:rPr>
        <w:t>n contractul de subventie - erori de redactare, de calcul sau de trimitere la articole din contract, care se corecteaz</w:t>
      </w:r>
      <w:r w:rsidR="002A69D3" w:rsidRPr="00622F39">
        <w:rPr>
          <w:rFonts w:cstheme="minorHAnsi"/>
        </w:rPr>
        <w:t>a</w:t>
      </w:r>
      <w:r w:rsidRPr="00622F39">
        <w:rPr>
          <w:rFonts w:cstheme="minorHAnsi"/>
        </w:rPr>
        <w:t xml:space="preserve"> pentru a asigura valabilitatea documentului</w:t>
      </w:r>
      <w:r w:rsidR="000B2D9E" w:rsidRPr="00622F39">
        <w:rPr>
          <w:rFonts w:cstheme="minorHAnsi"/>
        </w:rPr>
        <w:t>;</w:t>
      </w:r>
    </w:p>
    <w:p w14:paraId="441BADE5" w14:textId="4F6D6263" w:rsidR="0079276E" w:rsidRPr="00622F39" w:rsidRDefault="0079276E" w:rsidP="009834E5">
      <w:pPr>
        <w:pStyle w:val="ListParagraph"/>
        <w:numPr>
          <w:ilvl w:val="0"/>
          <w:numId w:val="28"/>
        </w:numPr>
        <w:spacing w:after="0" w:line="240" w:lineRule="auto"/>
        <w:ind w:left="1170"/>
        <w:jc w:val="both"/>
        <w:rPr>
          <w:rFonts w:cstheme="minorHAnsi"/>
        </w:rPr>
      </w:pPr>
      <w:r w:rsidRPr="00622F39">
        <w:rPr>
          <w:rFonts w:cstheme="minorHAnsi"/>
        </w:rPr>
        <w:t>corec</w:t>
      </w:r>
      <w:r w:rsidR="002A69D3" w:rsidRPr="00622F39">
        <w:rPr>
          <w:rFonts w:cstheme="minorHAnsi"/>
        </w:rPr>
        <w:t>t</w:t>
      </w:r>
      <w:r w:rsidRPr="00622F39">
        <w:rPr>
          <w:rFonts w:cstheme="minorHAnsi"/>
        </w:rPr>
        <w:t>ii impuse de audit sau de reglement</w:t>
      </w:r>
      <w:r w:rsidR="002A69D3" w:rsidRPr="00622F39">
        <w:rPr>
          <w:rFonts w:cstheme="minorHAnsi"/>
        </w:rPr>
        <w:t>a</w:t>
      </w:r>
      <w:r w:rsidRPr="00622F39">
        <w:rPr>
          <w:rFonts w:cstheme="minorHAnsi"/>
        </w:rPr>
        <w:t>ri europene/na</w:t>
      </w:r>
      <w:r w:rsidR="002A69D3" w:rsidRPr="00622F39">
        <w:rPr>
          <w:rFonts w:cstheme="minorHAnsi"/>
        </w:rPr>
        <w:t>t</w:t>
      </w:r>
      <w:r w:rsidRPr="00622F39">
        <w:rPr>
          <w:rFonts w:cstheme="minorHAnsi"/>
        </w:rPr>
        <w:t>ionale</w:t>
      </w:r>
      <w:r w:rsidR="000B2D9E" w:rsidRPr="00622F39">
        <w:rPr>
          <w:rFonts w:cstheme="minorHAnsi"/>
        </w:rPr>
        <w:t>;</w:t>
      </w:r>
    </w:p>
    <w:p w14:paraId="74EB047A" w14:textId="4D9CBA29" w:rsidR="0079276E" w:rsidRPr="00622F39" w:rsidRDefault="0079276E" w:rsidP="009834E5">
      <w:pPr>
        <w:pStyle w:val="ListParagraph"/>
        <w:numPr>
          <w:ilvl w:val="0"/>
          <w:numId w:val="28"/>
        </w:numPr>
        <w:spacing w:after="0" w:line="240" w:lineRule="auto"/>
        <w:ind w:left="1170"/>
        <w:jc w:val="both"/>
        <w:rPr>
          <w:rFonts w:cstheme="minorHAnsi"/>
        </w:rPr>
      </w:pPr>
      <w:r w:rsidRPr="00622F39">
        <w:rPr>
          <w:rFonts w:cstheme="minorHAnsi"/>
        </w:rPr>
        <w:t xml:space="preserve">obligatii impuse de autoritatile de control/Consiliul Concurentei/AM/OIR responsabil </w:t>
      </w:r>
      <w:r w:rsidR="000B2D9E" w:rsidRPr="00622F39">
        <w:rPr>
          <w:rFonts w:cstheme="minorHAnsi"/>
        </w:rPr>
        <w:t>etc.;</w:t>
      </w:r>
    </w:p>
    <w:p w14:paraId="7717B7CD" w14:textId="4F0B1781" w:rsidR="0079276E" w:rsidRPr="00622F39" w:rsidRDefault="0079276E" w:rsidP="009834E5">
      <w:pPr>
        <w:pStyle w:val="ListParagraph"/>
        <w:numPr>
          <w:ilvl w:val="0"/>
          <w:numId w:val="28"/>
        </w:numPr>
        <w:spacing w:after="0" w:line="240" w:lineRule="auto"/>
        <w:ind w:left="1170"/>
        <w:jc w:val="both"/>
        <w:rPr>
          <w:rFonts w:cstheme="minorHAnsi"/>
        </w:rPr>
      </w:pPr>
      <w:r w:rsidRPr="00622F39">
        <w:rPr>
          <w:rFonts w:cstheme="minorHAnsi"/>
        </w:rPr>
        <w:t>clarific</w:t>
      </w:r>
      <w:r w:rsidR="002A69D3" w:rsidRPr="00622F39">
        <w:rPr>
          <w:rFonts w:cstheme="minorHAnsi"/>
        </w:rPr>
        <w:t>a</w:t>
      </w:r>
      <w:r w:rsidRPr="00622F39">
        <w:rPr>
          <w:rFonts w:cstheme="minorHAnsi"/>
        </w:rPr>
        <w:t>ri sau complet</w:t>
      </w:r>
      <w:r w:rsidR="002A69D3" w:rsidRPr="00622F39">
        <w:rPr>
          <w:rFonts w:cstheme="minorHAnsi"/>
        </w:rPr>
        <w:t>a</w:t>
      </w:r>
      <w:r w:rsidRPr="00622F39">
        <w:rPr>
          <w:rFonts w:cstheme="minorHAnsi"/>
        </w:rPr>
        <w:t>ri obligatorii pentru asigurarea conformit</w:t>
      </w:r>
      <w:r w:rsidR="002A69D3" w:rsidRPr="00622F39">
        <w:rPr>
          <w:rFonts w:cstheme="minorHAnsi"/>
        </w:rPr>
        <w:t>at</w:t>
      </w:r>
      <w:r w:rsidRPr="00622F39">
        <w:rPr>
          <w:rFonts w:cstheme="minorHAnsi"/>
        </w:rPr>
        <w:t>ii cu schema aprobat</w:t>
      </w:r>
      <w:r w:rsidR="002A69D3" w:rsidRPr="00622F39">
        <w:rPr>
          <w:rFonts w:cstheme="minorHAnsi"/>
        </w:rPr>
        <w:t>a</w:t>
      </w:r>
      <w:r w:rsidRPr="00622F39">
        <w:rPr>
          <w:rFonts w:cstheme="minorHAnsi"/>
        </w:rPr>
        <w:t>: de ex. introducerea unei clauze care lipsise initial</w:t>
      </w:r>
      <w:r w:rsidR="000B2D9E" w:rsidRPr="00622F39">
        <w:rPr>
          <w:rFonts w:cstheme="minorHAnsi"/>
        </w:rPr>
        <w:t>.</w:t>
      </w:r>
    </w:p>
    <w:p w14:paraId="63F31A7F" w14:textId="23ADC1D6" w:rsidR="0079276E" w:rsidRPr="00622F39" w:rsidRDefault="0079276E" w:rsidP="00622F39">
      <w:pPr>
        <w:spacing w:after="0" w:line="240" w:lineRule="auto"/>
        <w:contextualSpacing/>
        <w:jc w:val="both"/>
        <w:rPr>
          <w:rFonts w:cstheme="minorHAnsi"/>
          <w:i/>
          <w:iCs/>
        </w:rPr>
      </w:pPr>
      <w:r w:rsidRPr="00622F39">
        <w:rPr>
          <w:rFonts w:cstheme="minorHAnsi"/>
          <w:i/>
          <w:iCs/>
        </w:rPr>
        <w:lastRenderedPageBreak/>
        <w:t>*Nota: In cazul acestui tip de act aditional, beneficiarul schemei de minimis nu negociaza continutul, ci doar ia act si semneaza.</w:t>
      </w:r>
      <w:r w:rsidR="000B2D9E" w:rsidRPr="00622F39">
        <w:rPr>
          <w:rFonts w:cstheme="minorHAnsi"/>
          <w:i/>
          <w:iCs/>
        </w:rPr>
        <w:t xml:space="preserve"> In aceasta situatie, Administratorul schemei de ajutor de minimis, va transmite catre beneficiar actul aditional la semnat, cat si un e-mail prin care anunta ce modificari sunt impuse prin acel act aditional.</w:t>
      </w:r>
    </w:p>
    <w:p w14:paraId="53A00B70" w14:textId="77777777" w:rsidR="00842C66" w:rsidRPr="00622F39" w:rsidRDefault="00842C66" w:rsidP="00622F39">
      <w:pPr>
        <w:spacing w:after="0" w:line="240" w:lineRule="auto"/>
        <w:contextualSpacing/>
        <w:jc w:val="both"/>
        <w:rPr>
          <w:rFonts w:eastAsia="Calibri" w:cstheme="minorHAnsi"/>
          <w:b/>
          <w:bCs/>
          <w:u w:val="single"/>
          <w:lang w:val="en-GB"/>
        </w:rPr>
      </w:pPr>
    </w:p>
    <w:p w14:paraId="0C8438D7" w14:textId="77777777" w:rsidR="00661C4D" w:rsidRPr="00622F39" w:rsidRDefault="00661C4D" w:rsidP="00622F39">
      <w:pPr>
        <w:spacing w:after="0" w:line="240" w:lineRule="auto"/>
        <w:contextualSpacing/>
        <w:jc w:val="both"/>
        <w:rPr>
          <w:rFonts w:eastAsia="Calibri" w:cstheme="minorHAnsi"/>
          <w:b/>
          <w:bCs/>
          <w:u w:val="single"/>
          <w:lang w:val="en-GB"/>
        </w:rPr>
      </w:pPr>
    </w:p>
    <w:p w14:paraId="1D7CCA07" w14:textId="170898B6" w:rsidR="00661C4D" w:rsidRPr="00622F39" w:rsidRDefault="00661C4D" w:rsidP="00622F39">
      <w:pPr>
        <w:spacing w:after="0" w:line="240" w:lineRule="auto"/>
        <w:ind w:left="144"/>
        <w:contextualSpacing/>
        <w:jc w:val="both"/>
        <w:rPr>
          <w:rFonts w:cstheme="minorHAnsi"/>
          <w:b/>
          <w:bCs/>
        </w:rPr>
      </w:pPr>
      <w:r w:rsidRPr="00622F39">
        <w:rPr>
          <w:rFonts w:cstheme="minorHAnsi"/>
          <w:b/>
          <w:bCs/>
        </w:rPr>
        <w:t>4.2 Comunicarea modificarilor propuse</w:t>
      </w:r>
      <w:r w:rsidR="007A1F88" w:rsidRPr="00622F39">
        <w:rPr>
          <w:rFonts w:cstheme="minorHAnsi"/>
          <w:b/>
          <w:bCs/>
        </w:rPr>
        <w:t xml:space="preserve"> din partea Beneficiarului catre Administratorul schemei de ajutor de minimis</w:t>
      </w:r>
    </w:p>
    <w:p w14:paraId="6B2668C9" w14:textId="4ECEF978" w:rsidR="00CC74A6" w:rsidRPr="00622F39" w:rsidRDefault="00661C4D" w:rsidP="00CC74A6">
      <w:pPr>
        <w:spacing w:after="0" w:line="240" w:lineRule="auto"/>
        <w:ind w:left="144"/>
        <w:contextualSpacing/>
        <w:jc w:val="both"/>
        <w:rPr>
          <w:rFonts w:cstheme="minorHAnsi"/>
        </w:rPr>
      </w:pPr>
      <w:r w:rsidRPr="00622F39">
        <w:rPr>
          <w:rFonts w:cstheme="minorHAnsi"/>
        </w:rPr>
        <w:t>Beneficiarul care doreste ini</w:t>
      </w:r>
      <w:r w:rsidR="002A69D3" w:rsidRPr="00622F39">
        <w:rPr>
          <w:rFonts w:cstheme="minorHAnsi"/>
        </w:rPr>
        <w:t>t</w:t>
      </w:r>
      <w:r w:rsidRPr="00622F39">
        <w:rPr>
          <w:rFonts w:cstheme="minorHAnsi"/>
        </w:rPr>
        <w:t>ierea unui act adi</w:t>
      </w:r>
      <w:r w:rsidR="002A69D3" w:rsidRPr="00622F39">
        <w:rPr>
          <w:rFonts w:cstheme="minorHAnsi"/>
        </w:rPr>
        <w:t>t</w:t>
      </w:r>
      <w:r w:rsidRPr="00622F39">
        <w:rPr>
          <w:rFonts w:cstheme="minorHAnsi"/>
        </w:rPr>
        <w:t>ional, va transmite documentele c</w:t>
      </w:r>
      <w:r w:rsidR="002A69D3" w:rsidRPr="00622F39">
        <w:rPr>
          <w:rFonts w:cstheme="minorHAnsi"/>
        </w:rPr>
        <w:t>a</w:t>
      </w:r>
      <w:r w:rsidRPr="00622F39">
        <w:rPr>
          <w:rFonts w:cstheme="minorHAnsi"/>
        </w:rPr>
        <w:t xml:space="preserve">tre administratorul schemei de ajutor de minimis cu </w:t>
      </w:r>
      <w:r w:rsidRPr="00622F39">
        <w:rPr>
          <w:rFonts w:cstheme="minorHAnsi"/>
          <w:b/>
          <w:bCs/>
        </w:rPr>
        <w:t>cel pu</w:t>
      </w:r>
      <w:r w:rsidR="002A69D3" w:rsidRPr="00622F39">
        <w:rPr>
          <w:rFonts w:cstheme="minorHAnsi"/>
          <w:b/>
          <w:bCs/>
        </w:rPr>
        <w:t>t</w:t>
      </w:r>
      <w:r w:rsidRPr="00622F39">
        <w:rPr>
          <w:rFonts w:cstheme="minorHAnsi"/>
          <w:b/>
          <w:bCs/>
        </w:rPr>
        <w:t>in 10 zile lucr</w:t>
      </w:r>
      <w:r w:rsidR="002A69D3" w:rsidRPr="00622F39">
        <w:rPr>
          <w:rFonts w:cstheme="minorHAnsi"/>
          <w:b/>
          <w:bCs/>
        </w:rPr>
        <w:t>a</w:t>
      </w:r>
      <w:r w:rsidRPr="00622F39">
        <w:rPr>
          <w:rFonts w:cstheme="minorHAnsi"/>
          <w:b/>
          <w:bCs/>
        </w:rPr>
        <w:t xml:space="preserve">toare </w:t>
      </w:r>
      <w:r w:rsidR="002A69D3" w:rsidRPr="00622F39">
        <w:rPr>
          <w:rFonts w:cstheme="minorHAnsi"/>
          <w:b/>
          <w:bCs/>
        </w:rPr>
        <w:t>i</w:t>
      </w:r>
      <w:r w:rsidRPr="00622F39">
        <w:rPr>
          <w:rFonts w:cstheme="minorHAnsi"/>
          <w:b/>
          <w:bCs/>
        </w:rPr>
        <w:t>nainte de data la care dore</w:t>
      </w:r>
      <w:r w:rsidR="002A69D3" w:rsidRPr="00622F39">
        <w:rPr>
          <w:rFonts w:cstheme="minorHAnsi"/>
          <w:b/>
          <w:bCs/>
        </w:rPr>
        <w:t>s</w:t>
      </w:r>
      <w:r w:rsidRPr="00622F39">
        <w:rPr>
          <w:rFonts w:cstheme="minorHAnsi"/>
          <w:b/>
          <w:bCs/>
        </w:rPr>
        <w:t>te ca modific</w:t>
      </w:r>
      <w:r w:rsidR="002A69D3" w:rsidRPr="00622F39">
        <w:rPr>
          <w:rFonts w:cstheme="minorHAnsi"/>
          <w:b/>
          <w:bCs/>
        </w:rPr>
        <w:t>a</w:t>
      </w:r>
      <w:r w:rsidRPr="00622F39">
        <w:rPr>
          <w:rFonts w:cstheme="minorHAnsi"/>
          <w:b/>
          <w:bCs/>
        </w:rPr>
        <w:t>rile s</w:t>
      </w:r>
      <w:r w:rsidR="002A69D3" w:rsidRPr="00622F39">
        <w:rPr>
          <w:rFonts w:cstheme="minorHAnsi"/>
          <w:b/>
          <w:bCs/>
        </w:rPr>
        <w:t>a</w:t>
      </w:r>
      <w:r w:rsidRPr="00622F39">
        <w:rPr>
          <w:rFonts w:cstheme="minorHAnsi"/>
          <w:b/>
          <w:bCs/>
        </w:rPr>
        <w:t xml:space="preserve"> produc</w:t>
      </w:r>
      <w:r w:rsidR="002A69D3" w:rsidRPr="00622F39">
        <w:rPr>
          <w:rFonts w:cstheme="minorHAnsi"/>
          <w:b/>
          <w:bCs/>
        </w:rPr>
        <w:t>a</w:t>
      </w:r>
      <w:r w:rsidRPr="00622F39">
        <w:rPr>
          <w:rFonts w:cstheme="minorHAnsi"/>
          <w:b/>
          <w:bCs/>
        </w:rPr>
        <w:t xml:space="preserve"> efecte</w:t>
      </w:r>
      <w:r w:rsidR="00CC74A6" w:rsidRPr="00CC74A6">
        <w:rPr>
          <w:rFonts w:cstheme="minorHAnsi"/>
        </w:rPr>
        <w:t xml:space="preserve"> pe adresa de e-mail </w:t>
      </w:r>
      <w:r w:rsidR="00CC74A6" w:rsidRPr="009834E5">
        <w:rPr>
          <w:rFonts w:cstheme="minorHAnsi"/>
          <w:b/>
          <w:bCs/>
        </w:rPr>
        <w:t>prosocial@smartatletic.ro</w:t>
      </w:r>
      <w:r w:rsidR="00CC74A6" w:rsidRPr="00CC74A6">
        <w:rPr>
          <w:rFonts w:cstheme="minorHAnsi"/>
        </w:rPr>
        <w:t xml:space="preserve"> pentru beneficiarii ajutorului de minimis ai Asociatiei Clubul Sportiv Smart Atletic si </w:t>
      </w:r>
      <w:r w:rsidR="00CC74A6" w:rsidRPr="009834E5">
        <w:rPr>
          <w:rFonts w:cstheme="minorHAnsi"/>
          <w:b/>
          <w:bCs/>
        </w:rPr>
        <w:t>prosocial@iov.ro</w:t>
      </w:r>
      <w:r w:rsidR="00CC74A6" w:rsidRPr="00CC74A6">
        <w:rPr>
          <w:rFonts w:cstheme="minorHAnsi"/>
        </w:rPr>
        <w:t xml:space="preserve"> pentru beneficiarii ajutorului de minimis ai Asociatiei Institutul pentru Orase Vizionare</w:t>
      </w:r>
      <w:r w:rsidR="00CC74A6">
        <w:rPr>
          <w:rFonts w:cstheme="minorHAnsi"/>
        </w:rPr>
        <w:t>.</w:t>
      </w:r>
    </w:p>
    <w:p w14:paraId="7C68D4C8" w14:textId="77777777" w:rsidR="00661C4D" w:rsidRPr="00622F39" w:rsidRDefault="00661C4D" w:rsidP="00622F39">
      <w:pPr>
        <w:spacing w:after="0" w:line="240" w:lineRule="auto"/>
        <w:ind w:left="144"/>
        <w:contextualSpacing/>
        <w:jc w:val="both"/>
        <w:rPr>
          <w:rFonts w:cstheme="minorHAnsi"/>
        </w:rPr>
      </w:pPr>
    </w:p>
    <w:tbl>
      <w:tblPr>
        <w:tblStyle w:val="TableGrid"/>
        <w:tblW w:w="0" w:type="auto"/>
        <w:tblInd w:w="144" w:type="dxa"/>
        <w:tblLook w:val="04A0" w:firstRow="1" w:lastRow="0" w:firstColumn="1" w:lastColumn="0" w:noHBand="0" w:noVBand="1"/>
      </w:tblPr>
      <w:tblGrid>
        <w:gridCol w:w="8918"/>
      </w:tblGrid>
      <w:tr w:rsidR="00661C4D" w:rsidRPr="00622F39" w14:paraId="16D45379" w14:textId="77777777" w:rsidTr="00072BC3">
        <w:tc>
          <w:tcPr>
            <w:tcW w:w="9062" w:type="dxa"/>
          </w:tcPr>
          <w:p w14:paraId="5CB7EB8C" w14:textId="02E4597A" w:rsidR="00661C4D" w:rsidRPr="00622F39" w:rsidRDefault="00661C4D" w:rsidP="00622F39">
            <w:pPr>
              <w:spacing w:after="0" w:line="240" w:lineRule="auto"/>
              <w:contextualSpacing/>
              <w:jc w:val="center"/>
              <w:rPr>
                <w:rFonts w:cstheme="minorHAnsi"/>
                <w:i/>
                <w:iCs/>
                <w:color w:val="EE0000"/>
              </w:rPr>
            </w:pPr>
            <w:r w:rsidRPr="00622F39">
              <w:rPr>
                <w:rFonts w:eastAsia="Calibri" w:cstheme="minorHAnsi"/>
                <w:b/>
                <w:bCs/>
                <w:i/>
                <w:iCs/>
                <w:color w:val="EE0000"/>
              </w:rPr>
              <w:t>! Actele adi</w:t>
            </w:r>
            <w:r w:rsidR="002A69D3" w:rsidRPr="00622F39">
              <w:rPr>
                <w:rFonts w:eastAsia="Calibri" w:cstheme="minorHAnsi"/>
                <w:b/>
                <w:bCs/>
                <w:i/>
                <w:iCs/>
                <w:color w:val="EE0000"/>
              </w:rPr>
              <w:t>t</w:t>
            </w:r>
            <w:r w:rsidRPr="00622F39">
              <w:rPr>
                <w:rFonts w:eastAsia="Calibri" w:cstheme="minorHAnsi"/>
                <w:b/>
                <w:bCs/>
                <w:i/>
                <w:iCs/>
                <w:color w:val="EE0000"/>
              </w:rPr>
              <w:t>ionale la contractul de subven</w:t>
            </w:r>
            <w:r w:rsidR="002A69D3" w:rsidRPr="00622F39">
              <w:rPr>
                <w:rFonts w:eastAsia="Calibri" w:cstheme="minorHAnsi"/>
                <w:b/>
                <w:bCs/>
                <w:i/>
                <w:iCs/>
                <w:color w:val="EE0000"/>
              </w:rPr>
              <w:t>t</w:t>
            </w:r>
            <w:r w:rsidRPr="00622F39">
              <w:rPr>
                <w:rFonts w:eastAsia="Calibri" w:cstheme="minorHAnsi"/>
                <w:b/>
                <w:bCs/>
                <w:i/>
                <w:iCs/>
                <w:color w:val="EE0000"/>
              </w:rPr>
              <w:t>ie nu pot produce efecte cu caracter retroactiv !</w:t>
            </w:r>
          </w:p>
        </w:tc>
      </w:tr>
    </w:tbl>
    <w:p w14:paraId="6A92F4DD" w14:textId="77777777" w:rsidR="00661C4D" w:rsidRPr="00622F39" w:rsidRDefault="00661C4D" w:rsidP="00622F39">
      <w:pPr>
        <w:spacing w:after="0" w:line="240" w:lineRule="auto"/>
        <w:contextualSpacing/>
        <w:jc w:val="both"/>
        <w:rPr>
          <w:rFonts w:eastAsia="Calibri" w:cstheme="minorHAnsi"/>
          <w:b/>
          <w:bCs/>
          <w:lang w:val="en-GB"/>
        </w:rPr>
      </w:pPr>
    </w:p>
    <w:p w14:paraId="22C8AD0F" w14:textId="77777777" w:rsidR="00661C4D" w:rsidRPr="00622F39" w:rsidRDefault="00661C4D" w:rsidP="00622F39">
      <w:pPr>
        <w:spacing w:after="0" w:line="240" w:lineRule="auto"/>
        <w:ind w:left="144"/>
        <w:contextualSpacing/>
        <w:jc w:val="both"/>
        <w:rPr>
          <w:rFonts w:cstheme="minorHAnsi"/>
        </w:rPr>
      </w:pPr>
      <w:r w:rsidRPr="00622F39">
        <w:rPr>
          <w:rFonts w:cstheme="minorHAnsi"/>
        </w:rPr>
        <w:t>Documentele ce trebuie transmise spre verificare sunt:</w:t>
      </w:r>
    </w:p>
    <w:p w14:paraId="07A3EC13" w14:textId="77777777" w:rsidR="00661C4D" w:rsidRPr="00622F39" w:rsidRDefault="00661C4D" w:rsidP="00622F39">
      <w:pPr>
        <w:pStyle w:val="ListParagraph"/>
        <w:numPr>
          <w:ilvl w:val="0"/>
          <w:numId w:val="26"/>
        </w:numPr>
        <w:spacing w:after="0" w:line="240" w:lineRule="auto"/>
        <w:jc w:val="both"/>
        <w:rPr>
          <w:rFonts w:cstheme="minorHAnsi"/>
        </w:rPr>
      </w:pPr>
      <w:r w:rsidRPr="00622F39">
        <w:rPr>
          <w:rFonts w:cstheme="minorHAnsi"/>
        </w:rPr>
        <w:t>Memoriu justificativ</w:t>
      </w:r>
    </w:p>
    <w:p w14:paraId="36A43D4A" w14:textId="4F4EC390" w:rsidR="00661C4D" w:rsidRPr="00622F39" w:rsidRDefault="00661C4D" w:rsidP="00622F39">
      <w:pPr>
        <w:pStyle w:val="ListParagraph"/>
        <w:numPr>
          <w:ilvl w:val="0"/>
          <w:numId w:val="26"/>
        </w:numPr>
        <w:spacing w:after="0" w:line="240" w:lineRule="auto"/>
        <w:jc w:val="both"/>
        <w:rPr>
          <w:rFonts w:cstheme="minorHAnsi"/>
        </w:rPr>
      </w:pPr>
      <w:r w:rsidRPr="00622F39">
        <w:rPr>
          <w:rFonts w:cstheme="minorHAnsi"/>
        </w:rPr>
        <w:t>Act adi</w:t>
      </w:r>
      <w:r w:rsidR="002A69D3" w:rsidRPr="00622F39">
        <w:rPr>
          <w:rFonts w:cstheme="minorHAnsi"/>
        </w:rPr>
        <w:t>t</w:t>
      </w:r>
      <w:r w:rsidRPr="00622F39">
        <w:rPr>
          <w:rFonts w:cstheme="minorHAnsi"/>
        </w:rPr>
        <w:t>ional</w:t>
      </w:r>
    </w:p>
    <w:p w14:paraId="55D0160D" w14:textId="77777777" w:rsidR="00661C4D" w:rsidRPr="00622F39" w:rsidRDefault="00661C4D" w:rsidP="00622F39">
      <w:pPr>
        <w:spacing w:after="0" w:line="240" w:lineRule="auto"/>
        <w:contextualSpacing/>
        <w:jc w:val="both"/>
        <w:rPr>
          <w:rFonts w:cstheme="minorHAnsi"/>
        </w:rPr>
      </w:pPr>
    </w:p>
    <w:p w14:paraId="2AEAC638" w14:textId="7ECB0A4F" w:rsidR="00661C4D" w:rsidRPr="00622F39" w:rsidRDefault="00661C4D" w:rsidP="00622F39">
      <w:pPr>
        <w:spacing w:after="0" w:line="240" w:lineRule="auto"/>
        <w:ind w:left="144"/>
        <w:contextualSpacing/>
        <w:jc w:val="both"/>
        <w:rPr>
          <w:rFonts w:cstheme="minorHAnsi"/>
          <w:i/>
          <w:iCs/>
          <w:u w:val="single"/>
        </w:rPr>
      </w:pPr>
      <w:r w:rsidRPr="00622F39">
        <w:rPr>
          <w:rFonts w:cstheme="minorHAnsi"/>
          <w:i/>
          <w:iCs/>
          <w:u w:val="single"/>
        </w:rPr>
        <w:t xml:space="preserve">In cazul in care pe parcursul intocmirii Memoriului justificativ si al Actului aditional, Beneficiarul schemei de minimis are intrebari/neclaritati/clarificari, va comunica cu Expertul monitorizare intreprinderi sociale la care este </w:t>
      </w:r>
      <w:r w:rsidR="00850D7D">
        <w:rPr>
          <w:rFonts w:cstheme="minorHAnsi"/>
          <w:i/>
          <w:iCs/>
          <w:u w:val="single"/>
        </w:rPr>
        <w:t>repartizat</w:t>
      </w:r>
      <w:r w:rsidR="00850D7D" w:rsidRPr="00622F39">
        <w:rPr>
          <w:rFonts w:cstheme="minorHAnsi"/>
          <w:i/>
          <w:iCs/>
          <w:u w:val="single"/>
        </w:rPr>
        <w:t xml:space="preserve"> </w:t>
      </w:r>
      <w:r w:rsidRPr="00622F39">
        <w:rPr>
          <w:rFonts w:cstheme="minorHAnsi"/>
          <w:i/>
          <w:iCs/>
          <w:u w:val="single"/>
        </w:rPr>
        <w:t>si va solicita sprijin.</w:t>
      </w:r>
    </w:p>
    <w:p w14:paraId="0BC30F7D" w14:textId="77777777" w:rsidR="00661C4D" w:rsidRPr="00622F39" w:rsidRDefault="00661C4D" w:rsidP="00622F39">
      <w:pPr>
        <w:spacing w:after="0" w:line="240" w:lineRule="auto"/>
        <w:contextualSpacing/>
        <w:jc w:val="both"/>
        <w:rPr>
          <w:rFonts w:cstheme="minorHAnsi"/>
        </w:rPr>
      </w:pPr>
    </w:p>
    <w:p w14:paraId="5535EA47" w14:textId="44492289" w:rsidR="00661C4D" w:rsidRPr="00622F39" w:rsidRDefault="00661C4D" w:rsidP="00622F39">
      <w:pPr>
        <w:pStyle w:val="ListParagraph"/>
        <w:spacing w:after="0" w:line="240" w:lineRule="auto"/>
        <w:ind w:left="144"/>
        <w:jc w:val="both"/>
        <w:rPr>
          <w:rFonts w:cstheme="minorHAnsi"/>
        </w:rPr>
      </w:pPr>
      <w:r w:rsidRPr="00622F39">
        <w:rPr>
          <w:rFonts w:cstheme="minorHAnsi"/>
        </w:rPr>
        <w:t xml:space="preserve">Documentele (act aditional si memoriu justificativ) vor fi transmise initial in format draft pe e-mail (editabil - Word, Excel), </w:t>
      </w:r>
      <w:r w:rsidR="002A69D3" w:rsidRPr="00622F39">
        <w:rPr>
          <w:rFonts w:cstheme="minorHAnsi"/>
        </w:rPr>
        <w:t>i</w:t>
      </w:r>
      <w:r w:rsidRPr="00622F39">
        <w:rPr>
          <w:rFonts w:cstheme="minorHAnsi"/>
        </w:rPr>
        <w:t>mpreun</w:t>
      </w:r>
      <w:r w:rsidR="002A69D3" w:rsidRPr="00622F39">
        <w:rPr>
          <w:rFonts w:cstheme="minorHAnsi"/>
        </w:rPr>
        <w:t>a</w:t>
      </w:r>
      <w:r w:rsidRPr="00622F39">
        <w:rPr>
          <w:rFonts w:cstheme="minorHAnsi"/>
        </w:rPr>
        <w:t xml:space="preserve"> cu documentele suport, daca va fi cazul, in functie de ceea ce se solicita ca modificare prin actul aditional, ca de exemplu:</w:t>
      </w:r>
    </w:p>
    <w:p w14:paraId="106984A8" w14:textId="77777777" w:rsidR="00661C4D" w:rsidRPr="00622F39" w:rsidRDefault="00661C4D" w:rsidP="00622F39">
      <w:pPr>
        <w:pStyle w:val="ListParagraph"/>
        <w:numPr>
          <w:ilvl w:val="0"/>
          <w:numId w:val="27"/>
        </w:numPr>
        <w:spacing w:after="0" w:line="240" w:lineRule="auto"/>
        <w:jc w:val="both"/>
        <w:rPr>
          <w:rFonts w:cstheme="minorHAnsi"/>
        </w:rPr>
      </w:pPr>
      <w:r w:rsidRPr="00622F39">
        <w:rPr>
          <w:rFonts w:cstheme="minorHAnsi"/>
        </w:rPr>
        <w:t>buget actualizat, insotit de oferte, daca este cazul</w:t>
      </w:r>
    </w:p>
    <w:p w14:paraId="3B12D2DC" w14:textId="77777777" w:rsidR="00661C4D" w:rsidRPr="00622F39" w:rsidRDefault="00661C4D" w:rsidP="00622F39">
      <w:pPr>
        <w:pStyle w:val="ListParagraph"/>
        <w:numPr>
          <w:ilvl w:val="0"/>
          <w:numId w:val="27"/>
        </w:numPr>
        <w:spacing w:after="0" w:line="240" w:lineRule="auto"/>
        <w:jc w:val="both"/>
        <w:rPr>
          <w:rFonts w:cstheme="minorHAnsi"/>
        </w:rPr>
      </w:pPr>
      <w:r w:rsidRPr="00622F39">
        <w:rPr>
          <w:rFonts w:cstheme="minorHAnsi"/>
        </w:rPr>
        <w:t>plan de afaceri actualizat/sectiuni din planul de afaceri actualizate</w:t>
      </w:r>
    </w:p>
    <w:p w14:paraId="5C3013BE" w14:textId="77777777" w:rsidR="00661C4D" w:rsidRPr="00622F39" w:rsidRDefault="00661C4D" w:rsidP="00622F39">
      <w:pPr>
        <w:spacing w:after="0" w:line="240" w:lineRule="auto"/>
        <w:contextualSpacing/>
        <w:jc w:val="both"/>
        <w:rPr>
          <w:rFonts w:eastAsia="Calibri" w:cstheme="minorHAnsi"/>
          <w:lang w:val="en-GB"/>
        </w:rPr>
      </w:pPr>
    </w:p>
    <w:p w14:paraId="3B72475A" w14:textId="78F31321" w:rsidR="00661C4D" w:rsidRPr="00622F39" w:rsidRDefault="00661C4D" w:rsidP="00622F39">
      <w:pPr>
        <w:spacing w:after="0" w:line="240" w:lineRule="auto"/>
        <w:ind w:left="144"/>
        <w:contextualSpacing/>
        <w:jc w:val="both"/>
        <w:rPr>
          <w:rFonts w:cstheme="minorHAnsi"/>
          <w:i/>
          <w:iCs/>
          <w:u w:val="single"/>
        </w:rPr>
      </w:pPr>
      <w:r w:rsidRPr="00622F39">
        <w:rPr>
          <w:rFonts w:cstheme="minorHAnsi"/>
          <w:i/>
          <w:iCs/>
          <w:u w:val="single"/>
        </w:rPr>
        <w:t xml:space="preserve">Exemplele prezentate nu au caracter exhaustiv </w:t>
      </w:r>
      <w:r w:rsidR="002A69D3" w:rsidRPr="00622F39">
        <w:rPr>
          <w:rFonts w:cstheme="minorHAnsi"/>
          <w:i/>
          <w:iCs/>
          <w:u w:val="single"/>
        </w:rPr>
        <w:t>s</w:t>
      </w:r>
      <w:r w:rsidRPr="00622F39">
        <w:rPr>
          <w:rFonts w:cstheme="minorHAnsi"/>
          <w:i/>
          <w:iCs/>
          <w:u w:val="single"/>
        </w:rPr>
        <w:t xml:space="preserve">i vor fi adaptate </w:t>
      </w:r>
      <w:r w:rsidR="002A69D3" w:rsidRPr="00622F39">
        <w:rPr>
          <w:rFonts w:cstheme="minorHAnsi"/>
          <w:i/>
          <w:iCs/>
          <w:u w:val="single"/>
        </w:rPr>
        <w:t>i</w:t>
      </w:r>
      <w:r w:rsidRPr="00622F39">
        <w:rPr>
          <w:rFonts w:cstheme="minorHAnsi"/>
          <w:i/>
          <w:iCs/>
          <w:u w:val="single"/>
        </w:rPr>
        <w:t>n func</w:t>
      </w:r>
      <w:r w:rsidR="002A69D3" w:rsidRPr="00622F39">
        <w:rPr>
          <w:rFonts w:cstheme="minorHAnsi"/>
          <w:i/>
          <w:iCs/>
          <w:u w:val="single"/>
        </w:rPr>
        <w:t>t</w:t>
      </w:r>
      <w:r w:rsidRPr="00622F39">
        <w:rPr>
          <w:rFonts w:cstheme="minorHAnsi"/>
          <w:i/>
          <w:iCs/>
          <w:u w:val="single"/>
        </w:rPr>
        <w:t>ie de nevoile identificate.</w:t>
      </w:r>
    </w:p>
    <w:p w14:paraId="2A280DAE" w14:textId="77777777" w:rsidR="00661C4D" w:rsidRPr="00622F39" w:rsidRDefault="00661C4D" w:rsidP="00622F39">
      <w:pPr>
        <w:spacing w:after="0" w:line="240" w:lineRule="auto"/>
        <w:ind w:left="144"/>
        <w:contextualSpacing/>
        <w:jc w:val="both"/>
        <w:rPr>
          <w:rFonts w:cstheme="minorHAnsi"/>
          <w:i/>
          <w:iCs/>
          <w:u w:val="single"/>
        </w:rPr>
      </w:pPr>
    </w:p>
    <w:p w14:paraId="5DA198B6" w14:textId="77777777" w:rsidR="00661C4D" w:rsidRPr="00622F39" w:rsidRDefault="00661C4D" w:rsidP="00622F39">
      <w:pPr>
        <w:spacing w:after="0" w:line="240" w:lineRule="auto"/>
        <w:ind w:left="144"/>
        <w:contextualSpacing/>
        <w:jc w:val="both"/>
        <w:rPr>
          <w:rFonts w:cstheme="minorHAnsi"/>
          <w:i/>
          <w:iCs/>
          <w:u w:val="single"/>
        </w:rPr>
      </w:pPr>
    </w:p>
    <w:p w14:paraId="1B6C696B" w14:textId="008DC4B0" w:rsidR="00661C4D" w:rsidRPr="00622F39" w:rsidRDefault="00661C4D" w:rsidP="00622F39">
      <w:pPr>
        <w:spacing w:after="0" w:line="240" w:lineRule="auto"/>
        <w:ind w:left="144"/>
        <w:contextualSpacing/>
        <w:jc w:val="both"/>
        <w:rPr>
          <w:rFonts w:cstheme="minorHAnsi"/>
        </w:rPr>
      </w:pPr>
      <w:r w:rsidRPr="00622F39">
        <w:rPr>
          <w:rFonts w:cstheme="minorHAnsi"/>
        </w:rPr>
        <w:t>Dac</w:t>
      </w:r>
      <w:r w:rsidR="002A69D3" w:rsidRPr="00622F39">
        <w:rPr>
          <w:rFonts w:cstheme="minorHAnsi"/>
        </w:rPr>
        <w:t>a</w:t>
      </w:r>
      <w:r w:rsidRPr="00622F39">
        <w:rPr>
          <w:rFonts w:cstheme="minorHAnsi"/>
        </w:rPr>
        <w:t xml:space="preserve"> documenta</w:t>
      </w:r>
      <w:r w:rsidR="002A69D3" w:rsidRPr="00622F39">
        <w:rPr>
          <w:rFonts w:cstheme="minorHAnsi"/>
        </w:rPr>
        <w:t>t</w:t>
      </w:r>
      <w:r w:rsidRPr="00622F39">
        <w:rPr>
          <w:rFonts w:cstheme="minorHAnsi"/>
        </w:rPr>
        <w:t>ia trimis</w:t>
      </w:r>
      <w:r w:rsidR="002A69D3" w:rsidRPr="00622F39">
        <w:rPr>
          <w:rFonts w:cstheme="minorHAnsi"/>
        </w:rPr>
        <w:t>a</w:t>
      </w:r>
      <w:r w:rsidRPr="00622F39">
        <w:rPr>
          <w:rFonts w:cstheme="minorHAnsi"/>
        </w:rPr>
        <w:t xml:space="preserve"> este incomplet</w:t>
      </w:r>
      <w:r w:rsidR="002A69D3" w:rsidRPr="00622F39">
        <w:rPr>
          <w:rFonts w:cstheme="minorHAnsi"/>
        </w:rPr>
        <w:t>a</w:t>
      </w:r>
      <w:r w:rsidRPr="00622F39">
        <w:rPr>
          <w:rFonts w:cstheme="minorHAnsi"/>
        </w:rPr>
        <w:t>/incorecta/contine aspecte neeligibile etc., beneficiarul va primi de la administratorul schemei de ajutor de minimis, prin intermediul Expert</w:t>
      </w:r>
      <w:r w:rsidR="00CC74A6">
        <w:rPr>
          <w:rFonts w:cstheme="minorHAnsi"/>
        </w:rPr>
        <w:t>ului</w:t>
      </w:r>
      <w:r w:rsidRPr="00622F39">
        <w:rPr>
          <w:rFonts w:cstheme="minorHAnsi"/>
        </w:rPr>
        <w:t xml:space="preserve"> monitorizare intreprinderi sociale, </w:t>
      </w:r>
      <w:r w:rsidR="002A69D3" w:rsidRPr="00622F39">
        <w:rPr>
          <w:rFonts w:cstheme="minorHAnsi"/>
        </w:rPr>
        <w:t>i</w:t>
      </w:r>
      <w:r w:rsidRPr="00622F39">
        <w:rPr>
          <w:rFonts w:cstheme="minorHAnsi"/>
        </w:rPr>
        <w:t xml:space="preserve">n </w:t>
      </w:r>
      <w:r w:rsidRPr="00622F39">
        <w:rPr>
          <w:rFonts w:cstheme="minorHAnsi"/>
          <w:b/>
          <w:bCs/>
        </w:rPr>
        <w:t>2 zile lucr</w:t>
      </w:r>
      <w:r w:rsidR="002A69D3" w:rsidRPr="00622F39">
        <w:rPr>
          <w:rFonts w:cstheme="minorHAnsi"/>
          <w:b/>
          <w:bCs/>
        </w:rPr>
        <w:t>a</w:t>
      </w:r>
      <w:r w:rsidRPr="00622F39">
        <w:rPr>
          <w:rFonts w:cstheme="minorHAnsi"/>
          <w:b/>
          <w:bCs/>
        </w:rPr>
        <w:t>toare</w:t>
      </w:r>
      <w:r w:rsidRPr="00622F39">
        <w:rPr>
          <w:rFonts w:cstheme="minorHAnsi"/>
        </w:rPr>
        <w:t xml:space="preserve"> un e-mail privind transmiterea complet</w:t>
      </w:r>
      <w:r w:rsidR="002A69D3" w:rsidRPr="00622F39">
        <w:rPr>
          <w:rFonts w:cstheme="minorHAnsi"/>
        </w:rPr>
        <w:t>a</w:t>
      </w:r>
      <w:r w:rsidRPr="00622F39">
        <w:rPr>
          <w:rFonts w:cstheme="minorHAnsi"/>
        </w:rPr>
        <w:t xml:space="preserve">rilor necesare. Expertul monitorizare intreprinderi sociale, va specifica in e-mail termenul de transmitere al completarilor, care in functie de complexitate </w:t>
      </w:r>
      <w:r w:rsidRPr="00622F39">
        <w:rPr>
          <w:rFonts w:cstheme="minorHAnsi"/>
          <w:b/>
          <w:bCs/>
        </w:rPr>
        <w:t>poate fi de pana la maxim 5 zile lucratoare.</w:t>
      </w:r>
    </w:p>
    <w:p w14:paraId="2914E58B" w14:textId="77777777" w:rsidR="00661C4D" w:rsidRPr="00622F39" w:rsidRDefault="00661C4D" w:rsidP="00622F39">
      <w:pPr>
        <w:spacing w:after="0" w:line="240" w:lineRule="auto"/>
        <w:ind w:left="144"/>
        <w:contextualSpacing/>
        <w:jc w:val="both"/>
        <w:rPr>
          <w:rFonts w:cstheme="minorHAnsi"/>
        </w:rPr>
      </w:pPr>
    </w:p>
    <w:p w14:paraId="7458E81A" w14:textId="77777777" w:rsidR="00C4443E" w:rsidRDefault="00661C4D" w:rsidP="00622F39">
      <w:pPr>
        <w:spacing w:after="0" w:line="240" w:lineRule="auto"/>
        <w:ind w:left="144"/>
        <w:contextualSpacing/>
        <w:jc w:val="both"/>
        <w:rPr>
          <w:rFonts w:cstheme="minorHAnsi"/>
        </w:rPr>
      </w:pPr>
      <w:r w:rsidRPr="00622F39">
        <w:rPr>
          <w:rFonts w:cstheme="minorHAnsi"/>
        </w:rPr>
        <w:t xml:space="preserve">Dupa completarea documentatiei, beneficiarul va primi pe e-mail </w:t>
      </w:r>
      <w:r w:rsidR="002A69D3" w:rsidRPr="00622F39">
        <w:rPr>
          <w:rFonts w:cstheme="minorHAnsi"/>
        </w:rPr>
        <w:t>i</w:t>
      </w:r>
      <w:r w:rsidRPr="00622F39">
        <w:rPr>
          <w:rFonts w:cstheme="minorHAnsi"/>
        </w:rPr>
        <w:t xml:space="preserve">n termen de </w:t>
      </w:r>
      <w:r w:rsidRPr="00622F39">
        <w:rPr>
          <w:rFonts w:cstheme="minorHAnsi"/>
          <w:b/>
          <w:bCs/>
        </w:rPr>
        <w:t>maximum 5 zile lucr</w:t>
      </w:r>
      <w:r w:rsidR="002A69D3" w:rsidRPr="00622F39">
        <w:rPr>
          <w:rFonts w:cstheme="minorHAnsi"/>
          <w:b/>
          <w:bCs/>
        </w:rPr>
        <w:t>a</w:t>
      </w:r>
      <w:r w:rsidRPr="00622F39">
        <w:rPr>
          <w:rFonts w:cstheme="minorHAnsi"/>
          <w:b/>
          <w:bCs/>
        </w:rPr>
        <w:t>toare</w:t>
      </w:r>
      <w:r w:rsidRPr="00622F39">
        <w:rPr>
          <w:rFonts w:cstheme="minorHAnsi"/>
        </w:rPr>
        <w:t xml:space="preserve"> de la primirea documenta</w:t>
      </w:r>
      <w:r w:rsidR="002A69D3" w:rsidRPr="00622F39">
        <w:rPr>
          <w:rFonts w:cstheme="minorHAnsi"/>
        </w:rPr>
        <w:t>t</w:t>
      </w:r>
      <w:r w:rsidRPr="00622F39">
        <w:rPr>
          <w:rFonts w:cstheme="minorHAnsi"/>
        </w:rPr>
        <w:t xml:space="preserve">iei complete, daca modificarea solicitata este sau nu acceptata. </w:t>
      </w:r>
    </w:p>
    <w:p w14:paraId="108D18CD" w14:textId="2AD6A9CD" w:rsidR="00C4443E" w:rsidRPr="009834E5" w:rsidRDefault="00C4443E" w:rsidP="00622F39">
      <w:pPr>
        <w:spacing w:after="0" w:line="240" w:lineRule="auto"/>
        <w:ind w:left="144"/>
        <w:contextualSpacing/>
        <w:jc w:val="both"/>
        <w:rPr>
          <w:rFonts w:cstheme="minorHAnsi"/>
          <w:i/>
          <w:iCs/>
        </w:rPr>
      </w:pPr>
      <w:r w:rsidRPr="009834E5">
        <w:rPr>
          <w:rFonts w:cstheme="minorHAnsi"/>
          <w:i/>
          <w:iCs/>
        </w:rPr>
        <w:t>*Nota</w:t>
      </w:r>
      <w:r>
        <w:rPr>
          <w:rFonts w:cstheme="minorHAnsi"/>
          <w:i/>
          <w:iCs/>
        </w:rPr>
        <w:t>: In cazul in care documentatia este completa la transmiterea initiala, un act aditional poate fi aprobat in maximum 5 zile lucratoare, in functie de complexitatea acestuia.</w:t>
      </w:r>
    </w:p>
    <w:p w14:paraId="7F665AA0" w14:textId="77777777" w:rsidR="00661C4D" w:rsidRPr="00622F39" w:rsidRDefault="00661C4D" w:rsidP="00622F39">
      <w:pPr>
        <w:spacing w:after="0" w:line="240" w:lineRule="auto"/>
        <w:ind w:left="144"/>
        <w:contextualSpacing/>
        <w:jc w:val="both"/>
        <w:rPr>
          <w:rFonts w:cstheme="minorHAnsi"/>
          <w:b/>
          <w:bCs/>
        </w:rPr>
      </w:pPr>
    </w:p>
    <w:p w14:paraId="14AFB5B2" w14:textId="77777777" w:rsidR="00661C4D" w:rsidRPr="00622F39" w:rsidRDefault="00661C4D" w:rsidP="00622F39">
      <w:pPr>
        <w:spacing w:after="0" w:line="240" w:lineRule="auto"/>
        <w:ind w:left="144"/>
        <w:contextualSpacing/>
        <w:jc w:val="both"/>
        <w:rPr>
          <w:rFonts w:cstheme="minorHAnsi"/>
        </w:rPr>
      </w:pPr>
      <w:r w:rsidRPr="00622F39">
        <w:rPr>
          <w:rFonts w:cstheme="minorHAnsi"/>
        </w:rPr>
        <w:t>In cazul in care modificarea prin act aditional a fost acceptata, se va proceda la semnarea acestuia de catre ambele parti implicate, in dublu exemplar, cate unul pentru fiecare parte.</w:t>
      </w:r>
    </w:p>
    <w:p w14:paraId="2FAF4A6D" w14:textId="77777777" w:rsidR="007A1F88" w:rsidRPr="00622F39" w:rsidRDefault="007A1F88" w:rsidP="00622F39">
      <w:pPr>
        <w:spacing w:after="0" w:line="240" w:lineRule="auto"/>
        <w:contextualSpacing/>
        <w:jc w:val="both"/>
        <w:rPr>
          <w:rFonts w:eastAsia="Calibri" w:cstheme="minorHAnsi"/>
          <w:b/>
          <w:bCs/>
          <w:u w:val="single"/>
          <w:lang w:val="en-GB"/>
        </w:rPr>
      </w:pPr>
    </w:p>
    <w:p w14:paraId="5A7EC127" w14:textId="77777777" w:rsidR="007A1F88" w:rsidRPr="00622F39" w:rsidRDefault="007A1F88" w:rsidP="00622F39">
      <w:pPr>
        <w:spacing w:after="0" w:line="240" w:lineRule="auto"/>
        <w:contextualSpacing/>
        <w:jc w:val="both"/>
        <w:rPr>
          <w:rFonts w:eastAsia="Calibri" w:cstheme="minorHAnsi"/>
          <w:b/>
          <w:bCs/>
          <w:u w:val="single"/>
          <w:lang w:val="en-GB"/>
        </w:rPr>
      </w:pPr>
    </w:p>
    <w:p w14:paraId="004C710D" w14:textId="04E801F7" w:rsidR="0079276E" w:rsidRPr="00622F39" w:rsidRDefault="00842C66" w:rsidP="00622F39">
      <w:pPr>
        <w:spacing w:after="0" w:line="240" w:lineRule="auto"/>
        <w:contextualSpacing/>
        <w:jc w:val="both"/>
        <w:rPr>
          <w:rFonts w:eastAsia="Calibri" w:cstheme="minorHAnsi"/>
          <w:b/>
          <w:bCs/>
          <w:i/>
          <w:iCs/>
          <w:color w:val="EE0000"/>
        </w:rPr>
      </w:pPr>
      <w:r w:rsidRPr="00622F39">
        <w:rPr>
          <w:rFonts w:eastAsia="Calibri" w:cstheme="minorHAnsi"/>
          <w:b/>
          <w:bCs/>
          <w:i/>
          <w:iCs/>
          <w:color w:val="EE0000"/>
          <w:lang w:val="en-GB"/>
        </w:rPr>
        <w:lastRenderedPageBreak/>
        <w:t>Important!</w:t>
      </w:r>
    </w:p>
    <w:p w14:paraId="0F99BD51" w14:textId="17AE92A9" w:rsidR="0079276E" w:rsidRPr="00622F39" w:rsidRDefault="0079276E" w:rsidP="00622F39">
      <w:pPr>
        <w:pStyle w:val="ListParagraph"/>
        <w:numPr>
          <w:ilvl w:val="0"/>
          <w:numId w:val="31"/>
        </w:numPr>
        <w:spacing w:after="0" w:line="240" w:lineRule="auto"/>
        <w:jc w:val="both"/>
        <w:rPr>
          <w:rFonts w:cstheme="minorHAnsi"/>
        </w:rPr>
      </w:pPr>
      <w:r w:rsidRPr="00622F39">
        <w:rPr>
          <w:rFonts w:cstheme="minorHAnsi"/>
        </w:rPr>
        <w:t>Justificarile aferente modificarilor propuse trebuie sa fie temeinice si bine documentate</w:t>
      </w:r>
      <w:r w:rsidR="007A1F88" w:rsidRPr="00622F39">
        <w:rPr>
          <w:rFonts w:cstheme="minorHAnsi"/>
        </w:rPr>
        <w:t>;</w:t>
      </w:r>
    </w:p>
    <w:p w14:paraId="18008BBF" w14:textId="2A4C5102" w:rsidR="0079276E" w:rsidRPr="00622F39" w:rsidRDefault="0079276E" w:rsidP="00622F39">
      <w:pPr>
        <w:pStyle w:val="ListParagraph"/>
        <w:numPr>
          <w:ilvl w:val="0"/>
          <w:numId w:val="31"/>
        </w:numPr>
        <w:spacing w:after="0" w:line="240" w:lineRule="auto"/>
        <w:jc w:val="both"/>
        <w:rPr>
          <w:rFonts w:cstheme="minorHAnsi"/>
        </w:rPr>
      </w:pPr>
      <w:r w:rsidRPr="00622F39">
        <w:rPr>
          <w:rFonts w:cstheme="minorHAnsi"/>
        </w:rPr>
        <w:t>Modificarile introduse nu trebuie sa depaseasca plafoanele maximale impuse de ghiduri si de legislatie si nu trebuie sa introduca achizitii sau alte aspecte neeligbile</w:t>
      </w:r>
      <w:r w:rsidR="007A1F88" w:rsidRPr="00622F39">
        <w:rPr>
          <w:rFonts w:cstheme="minorHAnsi"/>
        </w:rPr>
        <w:t>;</w:t>
      </w:r>
    </w:p>
    <w:p w14:paraId="67FDCC86" w14:textId="51657B9B" w:rsidR="0079276E" w:rsidRPr="00622F39" w:rsidRDefault="0079276E" w:rsidP="00622F39">
      <w:pPr>
        <w:pStyle w:val="ListParagraph"/>
        <w:numPr>
          <w:ilvl w:val="0"/>
          <w:numId w:val="31"/>
        </w:numPr>
        <w:spacing w:after="0" w:line="240" w:lineRule="auto"/>
        <w:jc w:val="both"/>
        <w:rPr>
          <w:rFonts w:cstheme="minorHAnsi"/>
        </w:rPr>
      </w:pPr>
      <w:r w:rsidRPr="00622F39">
        <w:rPr>
          <w:rFonts w:cstheme="minorHAnsi"/>
        </w:rPr>
        <w:t>Se va acorda o atentie suplimentara acelor modificari de buget care fac obiectul unor eliminari de linii bugetare, inlocuiri de produse (totale sau partiale), introduceri de linii noi bugetare in scopul identificarii corectitudinii justificarii enuntate/a necesitatii achizitiei in corelare cu codul CAEN. Acolo unde exista neclaritati cu privire la eligibilitatea modificarilor propuse acestea se vor discuta cu expertul de monitorizare</w:t>
      </w:r>
      <w:r w:rsidR="00C4443E">
        <w:rPr>
          <w:rFonts w:cstheme="minorHAnsi"/>
        </w:rPr>
        <w:t xml:space="preserve"> intreprinderi sociale</w:t>
      </w:r>
      <w:r w:rsidRPr="00622F39">
        <w:rPr>
          <w:rFonts w:cstheme="minorHAnsi"/>
        </w:rPr>
        <w:t xml:space="preserve"> pentru stabilirea acceptarii sau a neacceptarii modificarilor solicitate</w:t>
      </w:r>
      <w:r w:rsidR="00425134" w:rsidRPr="00622F39">
        <w:rPr>
          <w:rFonts w:cstheme="minorHAnsi"/>
        </w:rPr>
        <w:t>;</w:t>
      </w:r>
    </w:p>
    <w:p w14:paraId="0E9C0E2D" w14:textId="01B8168A" w:rsidR="0079276E" w:rsidRPr="00622F39" w:rsidRDefault="00425134" w:rsidP="00622F39">
      <w:pPr>
        <w:pStyle w:val="ListParagraph"/>
        <w:numPr>
          <w:ilvl w:val="0"/>
          <w:numId w:val="31"/>
        </w:numPr>
        <w:spacing w:after="0" w:line="240" w:lineRule="auto"/>
        <w:jc w:val="both"/>
        <w:rPr>
          <w:rFonts w:cstheme="minorHAnsi"/>
        </w:rPr>
      </w:pPr>
      <w:r w:rsidRPr="00622F39">
        <w:rPr>
          <w:rFonts w:cstheme="minorHAnsi"/>
        </w:rPr>
        <w:t>Se va r</w:t>
      </w:r>
      <w:r w:rsidR="0079276E" w:rsidRPr="00622F39">
        <w:rPr>
          <w:rFonts w:cstheme="minorHAnsi"/>
        </w:rPr>
        <w:t>espect</w:t>
      </w:r>
      <w:r w:rsidRPr="00622F39">
        <w:rPr>
          <w:rFonts w:cstheme="minorHAnsi"/>
        </w:rPr>
        <w:t>a</w:t>
      </w:r>
      <w:r w:rsidR="0079276E" w:rsidRPr="00622F39">
        <w:rPr>
          <w:rFonts w:cstheme="minorHAnsi"/>
        </w:rPr>
        <w:t xml:space="preserve"> form</w:t>
      </w:r>
      <w:r w:rsidRPr="00622F39">
        <w:rPr>
          <w:rFonts w:cstheme="minorHAnsi"/>
        </w:rPr>
        <w:t>a</w:t>
      </w:r>
      <w:r w:rsidR="0079276E" w:rsidRPr="00622F39">
        <w:rPr>
          <w:rFonts w:cstheme="minorHAnsi"/>
        </w:rPr>
        <w:t xml:space="preserve"> si </w:t>
      </w:r>
      <w:r w:rsidRPr="00622F39">
        <w:rPr>
          <w:rFonts w:cstheme="minorHAnsi"/>
        </w:rPr>
        <w:t>cerintele</w:t>
      </w:r>
      <w:r w:rsidR="0079276E" w:rsidRPr="00622F39">
        <w:rPr>
          <w:rFonts w:cstheme="minorHAnsi"/>
        </w:rPr>
        <w:t xml:space="preserve"> ce trebuie completate in Memoriului justificativ si Actul aditional</w:t>
      </w:r>
      <w:r w:rsidRPr="00622F39">
        <w:rPr>
          <w:rFonts w:cstheme="minorHAnsi"/>
        </w:rPr>
        <w:t>;</w:t>
      </w:r>
    </w:p>
    <w:p w14:paraId="0B6A388F" w14:textId="64F47E02" w:rsidR="0079276E" w:rsidRPr="00622F39" w:rsidRDefault="00425134" w:rsidP="00622F39">
      <w:pPr>
        <w:pStyle w:val="ListParagraph"/>
        <w:numPr>
          <w:ilvl w:val="0"/>
          <w:numId w:val="31"/>
        </w:numPr>
        <w:spacing w:after="0" w:line="240" w:lineRule="auto"/>
        <w:jc w:val="both"/>
        <w:rPr>
          <w:rFonts w:cstheme="minorHAnsi"/>
        </w:rPr>
      </w:pPr>
      <w:r w:rsidRPr="00622F39">
        <w:rPr>
          <w:rFonts w:cstheme="minorHAnsi"/>
        </w:rPr>
        <w:t>Se va avea in vedere</w:t>
      </w:r>
      <w:r w:rsidR="0079276E" w:rsidRPr="00622F39">
        <w:rPr>
          <w:rFonts w:cstheme="minorHAnsi"/>
        </w:rPr>
        <w:t xml:space="preserve"> analiza propriei executii bugetare</w:t>
      </w:r>
      <w:r w:rsidRPr="00622F39">
        <w:rPr>
          <w:rFonts w:cstheme="minorHAnsi"/>
        </w:rPr>
        <w:t>, de catre fiecare beneficiar;</w:t>
      </w:r>
    </w:p>
    <w:p w14:paraId="32189168" w14:textId="011AD3A4" w:rsidR="0079276E" w:rsidRPr="00622F39" w:rsidRDefault="00425134" w:rsidP="00622F39">
      <w:pPr>
        <w:pStyle w:val="ListParagraph"/>
        <w:numPr>
          <w:ilvl w:val="0"/>
          <w:numId w:val="31"/>
        </w:numPr>
        <w:spacing w:after="0" w:line="240" w:lineRule="auto"/>
        <w:jc w:val="both"/>
        <w:rPr>
          <w:rFonts w:cstheme="minorHAnsi"/>
        </w:rPr>
      </w:pPr>
      <w:r w:rsidRPr="00622F39">
        <w:rPr>
          <w:rFonts w:cstheme="minorHAnsi"/>
        </w:rPr>
        <w:t>Va exista o concordanta</w:t>
      </w:r>
      <w:r w:rsidR="0079276E" w:rsidRPr="00622F39">
        <w:rPr>
          <w:rFonts w:cstheme="minorHAnsi"/>
        </w:rPr>
        <w:t xml:space="preserve"> intre datele din Memoriul justificativ si continutul Actului aditional</w:t>
      </w:r>
      <w:r w:rsidRPr="00622F39">
        <w:rPr>
          <w:rFonts w:cstheme="minorHAnsi"/>
        </w:rPr>
        <w:t>;</w:t>
      </w:r>
    </w:p>
    <w:p w14:paraId="738F1B45" w14:textId="174E1408" w:rsidR="0079276E" w:rsidRPr="00622F39" w:rsidRDefault="00425134" w:rsidP="00622F39">
      <w:pPr>
        <w:pStyle w:val="ListParagraph"/>
        <w:numPr>
          <w:ilvl w:val="0"/>
          <w:numId w:val="31"/>
        </w:numPr>
        <w:spacing w:after="0" w:line="240" w:lineRule="auto"/>
        <w:jc w:val="both"/>
        <w:rPr>
          <w:rFonts w:cstheme="minorHAnsi"/>
        </w:rPr>
      </w:pPr>
      <w:r w:rsidRPr="00622F39">
        <w:rPr>
          <w:rFonts w:cstheme="minorHAnsi"/>
        </w:rPr>
        <w:t>O</w:t>
      </w:r>
      <w:r w:rsidR="0079276E" w:rsidRPr="00622F39">
        <w:rPr>
          <w:rFonts w:cstheme="minorHAnsi"/>
        </w:rPr>
        <w:t>rice depasire de cost din buget va fi suportata din veniturile</w:t>
      </w:r>
      <w:r w:rsidRPr="00622F39">
        <w:rPr>
          <w:rFonts w:cstheme="minorHAnsi"/>
        </w:rPr>
        <w:t xml:space="preserve"> proprii;</w:t>
      </w:r>
    </w:p>
    <w:p w14:paraId="60BF8103" w14:textId="58999164" w:rsidR="0079276E" w:rsidRPr="00622F39" w:rsidRDefault="00425134" w:rsidP="00622F39">
      <w:pPr>
        <w:pStyle w:val="ListParagraph"/>
        <w:numPr>
          <w:ilvl w:val="0"/>
          <w:numId w:val="31"/>
        </w:numPr>
        <w:spacing w:after="0" w:line="240" w:lineRule="auto"/>
        <w:jc w:val="both"/>
        <w:rPr>
          <w:rFonts w:cstheme="minorHAnsi"/>
        </w:rPr>
      </w:pPr>
      <w:r w:rsidRPr="00622F39">
        <w:rPr>
          <w:rFonts w:cstheme="minorHAnsi"/>
        </w:rPr>
        <w:t>O</w:t>
      </w:r>
      <w:r w:rsidR="0079276E" w:rsidRPr="00622F39">
        <w:rPr>
          <w:rFonts w:cstheme="minorHAnsi"/>
        </w:rPr>
        <w:t>fertel</w:t>
      </w:r>
      <w:r w:rsidRPr="00622F39">
        <w:rPr>
          <w:rFonts w:cstheme="minorHAnsi"/>
        </w:rPr>
        <w:t>e</w:t>
      </w:r>
      <w:r w:rsidR="0079276E" w:rsidRPr="00622F39">
        <w:rPr>
          <w:rFonts w:cstheme="minorHAnsi"/>
        </w:rPr>
        <w:t xml:space="preserve"> </w:t>
      </w:r>
      <w:r w:rsidRPr="00622F39">
        <w:rPr>
          <w:rFonts w:cstheme="minorHAnsi"/>
        </w:rPr>
        <w:t xml:space="preserve">de pret </w:t>
      </w:r>
      <w:r w:rsidR="0079276E" w:rsidRPr="00622F39">
        <w:rPr>
          <w:rFonts w:cstheme="minorHAnsi"/>
        </w:rPr>
        <w:t>devin anexe la Actul aditional</w:t>
      </w:r>
      <w:r w:rsidRPr="00622F39">
        <w:rPr>
          <w:rFonts w:cstheme="minorHAnsi"/>
        </w:rPr>
        <w:t>;</w:t>
      </w:r>
    </w:p>
    <w:p w14:paraId="2DC543A1" w14:textId="2ECAD0FD" w:rsidR="0079276E" w:rsidRPr="00622F39" w:rsidRDefault="00425134" w:rsidP="00622F39">
      <w:pPr>
        <w:pStyle w:val="ListParagraph"/>
        <w:numPr>
          <w:ilvl w:val="0"/>
          <w:numId w:val="31"/>
        </w:numPr>
        <w:spacing w:after="0" w:line="240" w:lineRule="auto"/>
        <w:jc w:val="both"/>
        <w:rPr>
          <w:rFonts w:cstheme="minorHAnsi"/>
        </w:rPr>
      </w:pPr>
      <w:r w:rsidRPr="00622F39">
        <w:rPr>
          <w:rFonts w:cstheme="minorHAnsi"/>
        </w:rPr>
        <w:t>P</w:t>
      </w:r>
      <w:r w:rsidR="0079276E" w:rsidRPr="00622F39">
        <w:rPr>
          <w:rFonts w:cstheme="minorHAnsi"/>
        </w:rPr>
        <w:t xml:space="preserve">lanul de afaceri modificat </w:t>
      </w:r>
      <w:r w:rsidRPr="00622F39">
        <w:rPr>
          <w:rFonts w:cstheme="minorHAnsi"/>
        </w:rPr>
        <w:t>devine</w:t>
      </w:r>
      <w:r w:rsidR="0079276E" w:rsidRPr="00622F39">
        <w:rPr>
          <w:rFonts w:cstheme="minorHAnsi"/>
        </w:rPr>
        <w:t xml:space="preserve"> anexa la Actul aditional</w:t>
      </w:r>
      <w:r w:rsidRPr="00622F39">
        <w:rPr>
          <w:rFonts w:cstheme="minorHAnsi"/>
        </w:rPr>
        <w:t>;</w:t>
      </w:r>
    </w:p>
    <w:p w14:paraId="220E5F12" w14:textId="7E3CDECC" w:rsidR="00425134" w:rsidRPr="00622F39" w:rsidRDefault="00425134" w:rsidP="00622F39">
      <w:pPr>
        <w:pStyle w:val="ListParagraph"/>
        <w:numPr>
          <w:ilvl w:val="0"/>
          <w:numId w:val="31"/>
        </w:numPr>
        <w:spacing w:after="0" w:line="240" w:lineRule="auto"/>
        <w:jc w:val="both"/>
        <w:rPr>
          <w:rFonts w:cstheme="minorHAnsi"/>
        </w:rPr>
      </w:pPr>
      <w:r w:rsidRPr="00622F39">
        <w:rPr>
          <w:rFonts w:cstheme="minorHAnsi"/>
        </w:rPr>
        <w:t>Bugetul planul de afaceri modificat devine anexa la Actul aditional.</w:t>
      </w:r>
    </w:p>
    <w:p w14:paraId="565F5360" w14:textId="77777777" w:rsidR="00425134" w:rsidRPr="00622F39" w:rsidRDefault="00425134" w:rsidP="00622F39">
      <w:pPr>
        <w:pStyle w:val="ListParagraph"/>
        <w:spacing w:after="0" w:line="240" w:lineRule="auto"/>
        <w:jc w:val="both"/>
        <w:rPr>
          <w:rFonts w:cstheme="minorHAnsi"/>
        </w:rPr>
      </w:pPr>
    </w:p>
    <w:p w14:paraId="4910A7EC" w14:textId="7342CE20" w:rsidR="00316A6C" w:rsidRPr="00622F39" w:rsidRDefault="00316A6C" w:rsidP="00622F39">
      <w:pPr>
        <w:pStyle w:val="ListParagraph"/>
        <w:spacing w:after="0" w:line="240" w:lineRule="auto"/>
        <w:ind w:left="502" w:right="-6"/>
        <w:rPr>
          <w:rFonts w:cstheme="minorHAnsi"/>
        </w:rPr>
      </w:pPr>
    </w:p>
    <w:sectPr w:rsidR="00316A6C" w:rsidRPr="00622F39" w:rsidSect="00BD4C58">
      <w:headerReference w:type="default" r:id="rId7"/>
      <w:footerReference w:type="default" r:id="rId8"/>
      <w:pgSz w:w="11906" w:h="16838"/>
      <w:pgMar w:top="1417" w:right="1417" w:bottom="1417" w:left="1417" w:header="43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41B481" w14:textId="77777777" w:rsidR="00E34581" w:rsidRDefault="00E34581">
      <w:pPr>
        <w:spacing w:line="240" w:lineRule="auto"/>
      </w:pPr>
      <w:r>
        <w:separator/>
      </w:r>
    </w:p>
  </w:endnote>
  <w:endnote w:type="continuationSeparator" w:id="0">
    <w:p w14:paraId="7F446D51" w14:textId="77777777" w:rsidR="00E34581" w:rsidRDefault="00E3458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Segoe Print"/>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59571D" w14:textId="77777777" w:rsidR="00BD4C58" w:rsidRPr="00826AD9" w:rsidRDefault="00BD4C58" w:rsidP="00BD4C58">
    <w:pPr>
      <w:pStyle w:val="Footer"/>
      <w:jc w:val="center"/>
      <w:rPr>
        <w:rFonts w:ascii="Arial" w:hAnsi="Arial" w:cs="Arial"/>
        <w:b/>
        <w:bCs/>
        <w:sz w:val="18"/>
        <w:szCs w:val="18"/>
      </w:rPr>
    </w:pPr>
    <w:r w:rsidRPr="00826AD9">
      <w:rPr>
        <w:rFonts w:ascii="Arial" w:hAnsi="Arial" w:cs="Arial"/>
        <w:b/>
        <w:bCs/>
        <w:sz w:val="18"/>
        <w:szCs w:val="18"/>
      </w:rPr>
      <w:t>PROSOCIAL - PROgres prin antreprenoriat SOCIAL si inovare comunitara in mediul rural, cod SMIS 316148</w:t>
    </w:r>
  </w:p>
  <w:p w14:paraId="076FBD32" w14:textId="77777777" w:rsidR="00BD4C58" w:rsidRPr="00826AD9" w:rsidRDefault="00BD4C58" w:rsidP="00BD4C58">
    <w:pPr>
      <w:pStyle w:val="Footer"/>
      <w:jc w:val="center"/>
      <w:rPr>
        <w:rFonts w:ascii="Arial" w:hAnsi="Arial" w:cs="Arial"/>
        <w:b/>
        <w:bCs/>
        <w:sz w:val="10"/>
        <w:szCs w:val="10"/>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16"/>
      <w:gridCol w:w="3028"/>
      <w:gridCol w:w="3028"/>
    </w:tblGrid>
    <w:tr w:rsidR="00BD4C58" w14:paraId="7286E25E" w14:textId="77777777" w:rsidTr="00421675">
      <w:trPr>
        <w:jc w:val="center"/>
      </w:trPr>
      <w:tc>
        <w:tcPr>
          <w:tcW w:w="3116" w:type="dxa"/>
        </w:tcPr>
        <w:p w14:paraId="64B9C97B" w14:textId="77777777" w:rsidR="00BD4C58" w:rsidRDefault="00BD4C58" w:rsidP="00BD4C58">
          <w:pPr>
            <w:pStyle w:val="Footer"/>
            <w:jc w:val="center"/>
            <w:rPr>
              <w:rFonts w:ascii="Arial" w:hAnsi="Arial" w:cs="Arial"/>
              <w:b/>
              <w:bCs/>
            </w:rPr>
          </w:pPr>
          <w:r>
            <w:rPr>
              <w:rFonts w:ascii="Times New Roman" w:hAnsi="Times New Roman" w:cs="Times New Roman"/>
              <w:i/>
              <w:iCs/>
              <w:noProof/>
            </w:rPr>
            <w:drawing>
              <wp:inline distT="0" distB="0" distL="0" distR="0" wp14:anchorId="24A58B83" wp14:editId="7DE5DBB4">
                <wp:extent cx="1005840" cy="519030"/>
                <wp:effectExtent l="0" t="0" r="3810" b="0"/>
                <wp:docPr id="1082253507" name="Picture 1" descr="A yellow and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2599901" name="Picture 1" descr="A yellow and black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05840" cy="519030"/>
                        </a:xfrm>
                        <a:prstGeom prst="rect">
                          <a:avLst/>
                        </a:prstGeom>
                        <a:noFill/>
                        <a:ln>
                          <a:noFill/>
                        </a:ln>
                      </pic:spPr>
                    </pic:pic>
                  </a:graphicData>
                </a:graphic>
              </wp:inline>
            </w:drawing>
          </w:r>
        </w:p>
      </w:tc>
      <w:tc>
        <w:tcPr>
          <w:tcW w:w="3117" w:type="dxa"/>
        </w:tcPr>
        <w:p w14:paraId="467354DE" w14:textId="77777777" w:rsidR="00BD4C58" w:rsidRDefault="00BD4C58" w:rsidP="00BD4C58">
          <w:pPr>
            <w:pStyle w:val="Footer"/>
            <w:jc w:val="center"/>
            <w:rPr>
              <w:rFonts w:ascii="Arial" w:hAnsi="Arial" w:cs="Arial"/>
              <w:b/>
              <w:bCs/>
            </w:rPr>
          </w:pPr>
          <w:r>
            <w:rPr>
              <w:noProof/>
              <w:lang w:val="en-GB" w:eastAsia="en-GB"/>
            </w:rPr>
            <w:drawing>
              <wp:inline distT="0" distB="0" distL="0" distR="0" wp14:anchorId="762A94A7" wp14:editId="5A95CC11">
                <wp:extent cx="1097280" cy="617071"/>
                <wp:effectExtent l="0" t="0" r="0" b="0"/>
                <wp:docPr id="654318844" name="Imagin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Imagine 1" descr="A blue and black 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097280" cy="617071"/>
                        </a:xfrm>
                        <a:prstGeom prst="rect">
                          <a:avLst/>
                        </a:prstGeom>
                      </pic:spPr>
                    </pic:pic>
                  </a:graphicData>
                </a:graphic>
              </wp:inline>
            </w:drawing>
          </w:r>
        </w:p>
      </w:tc>
      <w:tc>
        <w:tcPr>
          <w:tcW w:w="3117" w:type="dxa"/>
        </w:tcPr>
        <w:p w14:paraId="518B92AD" w14:textId="77777777" w:rsidR="00BD4C58" w:rsidRDefault="00BD4C58" w:rsidP="00BD4C58">
          <w:pPr>
            <w:pStyle w:val="Footer"/>
            <w:jc w:val="center"/>
            <w:rPr>
              <w:rFonts w:ascii="Arial" w:hAnsi="Arial" w:cs="Arial"/>
              <w:b/>
              <w:bCs/>
            </w:rPr>
          </w:pPr>
          <w:r>
            <w:rPr>
              <w:noProof/>
            </w:rPr>
            <w:drawing>
              <wp:inline distT="0" distB="0" distL="0" distR="0" wp14:anchorId="3FC29CB1" wp14:editId="2801F716">
                <wp:extent cx="1097280" cy="488853"/>
                <wp:effectExtent l="0" t="0" r="7620" b="6985"/>
                <wp:docPr id="136238022" name="Picture 2" descr="A black and orang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687662" name="Picture 2" descr="A black and orange logo&#10;&#10;Description automatically generated"/>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97280" cy="488853"/>
                        </a:xfrm>
                        <a:prstGeom prst="rect">
                          <a:avLst/>
                        </a:prstGeom>
                        <a:noFill/>
                        <a:ln>
                          <a:noFill/>
                        </a:ln>
                      </pic:spPr>
                    </pic:pic>
                  </a:graphicData>
                </a:graphic>
              </wp:inline>
            </w:drawing>
          </w:r>
        </w:p>
      </w:tc>
    </w:tr>
    <w:tr w:rsidR="00BD4C58" w14:paraId="31EAB645" w14:textId="77777777" w:rsidTr="00421675">
      <w:trPr>
        <w:jc w:val="center"/>
      </w:trPr>
      <w:tc>
        <w:tcPr>
          <w:tcW w:w="3116" w:type="dxa"/>
        </w:tcPr>
        <w:p w14:paraId="3BA72317"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ASOCIATIA CLUBUL SPORTIV</w:t>
          </w:r>
        </w:p>
        <w:p w14:paraId="15F9F569"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SMART ATLETIC</w:t>
          </w:r>
        </w:p>
      </w:tc>
      <w:tc>
        <w:tcPr>
          <w:tcW w:w="3117" w:type="dxa"/>
        </w:tcPr>
        <w:p w14:paraId="31487EA2"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ASOCIATIA INSTITUTUL PENTRU ORASE VIZIONARE</w:t>
          </w:r>
        </w:p>
      </w:tc>
      <w:tc>
        <w:tcPr>
          <w:tcW w:w="3117" w:type="dxa"/>
        </w:tcPr>
        <w:p w14:paraId="452EDD40" w14:textId="77777777" w:rsidR="00BD4C58" w:rsidRPr="00826AD9" w:rsidRDefault="00BD4C58" w:rsidP="00BD4C58">
          <w:pPr>
            <w:pStyle w:val="Footer"/>
            <w:jc w:val="center"/>
            <w:rPr>
              <w:rFonts w:ascii="Arial" w:hAnsi="Arial" w:cs="Arial"/>
              <w:sz w:val="16"/>
              <w:szCs w:val="16"/>
            </w:rPr>
          </w:pPr>
          <w:r w:rsidRPr="00826AD9">
            <w:rPr>
              <w:rFonts w:ascii="Arial" w:hAnsi="Arial" w:cs="Arial"/>
              <w:sz w:val="16"/>
              <w:szCs w:val="16"/>
            </w:rPr>
            <w:t>2BE GROUP S.R.L.</w:t>
          </w:r>
        </w:p>
      </w:tc>
    </w:tr>
  </w:tbl>
  <w:p w14:paraId="145F3CA0" w14:textId="77777777" w:rsidR="00BD4C58" w:rsidRDefault="00BD4C58" w:rsidP="00BD4C58">
    <w:pPr>
      <w:pStyle w:val="Footer"/>
    </w:pPr>
  </w:p>
  <w:p w14:paraId="38E6C612" w14:textId="6016B667" w:rsidR="00316A6C" w:rsidRDefault="00000000">
    <w:pPr>
      <w:pStyle w:val="Footer"/>
      <w:jc w:val="center"/>
      <w:rPr>
        <w:color w:val="2E74B5" w:themeColor="accent5" w:themeShade="BF"/>
        <w:lang w:val="en-GB"/>
      </w:rPr>
    </w:pPr>
    <w:r>
      <w:rPr>
        <w:color w:val="2E74B5" w:themeColor="accent5" w:themeShade="BF"/>
        <w:lang w:val="en-G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20BC9" w14:textId="77777777" w:rsidR="00E34581" w:rsidRDefault="00E34581">
      <w:pPr>
        <w:spacing w:after="0"/>
      </w:pPr>
      <w:r>
        <w:separator/>
      </w:r>
    </w:p>
  </w:footnote>
  <w:footnote w:type="continuationSeparator" w:id="0">
    <w:p w14:paraId="14976DC7" w14:textId="77777777" w:rsidR="00E34581" w:rsidRDefault="00E3458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40C8D" w14:textId="5BB6266C" w:rsidR="00316A6C" w:rsidRDefault="00BD4C58">
    <w:pPr>
      <w:pStyle w:val="Header"/>
    </w:pPr>
    <w:r>
      <w:rPr>
        <w:noProof/>
      </w:rPr>
      <w:drawing>
        <wp:anchor distT="0" distB="0" distL="114300" distR="114300" simplePos="0" relativeHeight="251662336" behindDoc="1" locked="0" layoutInCell="1" allowOverlap="1" wp14:anchorId="75ECF2B8" wp14:editId="7B3A2D3E">
          <wp:simplePos x="0" y="0"/>
          <wp:positionH relativeFrom="page">
            <wp:align>left</wp:align>
          </wp:positionH>
          <wp:positionV relativeFrom="paragraph">
            <wp:posOffset>-273685</wp:posOffset>
          </wp:positionV>
          <wp:extent cx="7696736" cy="865163"/>
          <wp:effectExtent l="0" t="0" r="0" b="0"/>
          <wp:wrapNone/>
          <wp:docPr id="136712297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8922600" name="Picture 1648922600"/>
                  <pic:cNvPicPr/>
                </pic:nvPicPr>
                <pic:blipFill>
                  <a:blip r:embed="rId1">
                    <a:extLst>
                      <a:ext uri="{28A0092B-C50C-407E-A947-70E740481C1C}">
                        <a14:useLocalDpi xmlns:a14="http://schemas.microsoft.com/office/drawing/2010/main" val="0"/>
                      </a:ext>
                    </a:extLst>
                  </a:blip>
                  <a:stretch>
                    <a:fillRect/>
                  </a:stretch>
                </pic:blipFill>
                <pic:spPr>
                  <a:xfrm>
                    <a:off x="0" y="0"/>
                    <a:ext cx="7696736" cy="865163"/>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45141"/>
    <w:multiLevelType w:val="multilevel"/>
    <w:tmpl w:val="0494514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8887E7F"/>
    <w:multiLevelType w:val="hybridMultilevel"/>
    <w:tmpl w:val="33943316"/>
    <w:lvl w:ilvl="0" w:tplc="04090001">
      <w:start w:val="1"/>
      <w:numFmt w:val="bullet"/>
      <w:lvlText w:val=""/>
      <w:lvlJc w:val="left"/>
      <w:pPr>
        <w:ind w:left="864" w:hanging="360"/>
      </w:pPr>
      <w:rPr>
        <w:rFonts w:ascii="Symbol" w:hAnsi="Symbol" w:hint="default"/>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2" w15:restartNumberingAfterBreak="0">
    <w:nsid w:val="16492DB0"/>
    <w:multiLevelType w:val="multilevel"/>
    <w:tmpl w:val="16492DB0"/>
    <w:lvl w:ilvl="0">
      <w:start w:val="3"/>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8467791"/>
    <w:multiLevelType w:val="multilevel"/>
    <w:tmpl w:val="18467791"/>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D8D7037"/>
    <w:multiLevelType w:val="hybridMultilevel"/>
    <w:tmpl w:val="C4987BD4"/>
    <w:lvl w:ilvl="0" w:tplc="287477FE">
      <w:start w:val="1"/>
      <w:numFmt w:val="decimal"/>
      <w:lvlText w:val="%1."/>
      <w:lvlJc w:val="left"/>
      <w:pPr>
        <w:ind w:left="862" w:hanging="360"/>
      </w:pPr>
      <w:rPr>
        <w:rFonts w:hint="default"/>
      </w:rPr>
    </w:lvl>
    <w:lvl w:ilvl="1" w:tplc="04090019" w:tentative="1">
      <w:start w:val="1"/>
      <w:numFmt w:val="lowerLetter"/>
      <w:lvlText w:val="%2."/>
      <w:lvlJc w:val="left"/>
      <w:pPr>
        <w:ind w:left="1582" w:hanging="360"/>
      </w:pPr>
    </w:lvl>
    <w:lvl w:ilvl="2" w:tplc="0409001B" w:tentative="1">
      <w:start w:val="1"/>
      <w:numFmt w:val="lowerRoman"/>
      <w:lvlText w:val="%3."/>
      <w:lvlJc w:val="right"/>
      <w:pPr>
        <w:ind w:left="2302" w:hanging="180"/>
      </w:pPr>
    </w:lvl>
    <w:lvl w:ilvl="3" w:tplc="0409000F" w:tentative="1">
      <w:start w:val="1"/>
      <w:numFmt w:val="decimal"/>
      <w:lvlText w:val="%4."/>
      <w:lvlJc w:val="left"/>
      <w:pPr>
        <w:ind w:left="3022" w:hanging="360"/>
      </w:pPr>
    </w:lvl>
    <w:lvl w:ilvl="4" w:tplc="04090019" w:tentative="1">
      <w:start w:val="1"/>
      <w:numFmt w:val="lowerLetter"/>
      <w:lvlText w:val="%5."/>
      <w:lvlJc w:val="left"/>
      <w:pPr>
        <w:ind w:left="3742" w:hanging="360"/>
      </w:pPr>
    </w:lvl>
    <w:lvl w:ilvl="5" w:tplc="0409001B" w:tentative="1">
      <w:start w:val="1"/>
      <w:numFmt w:val="lowerRoman"/>
      <w:lvlText w:val="%6."/>
      <w:lvlJc w:val="right"/>
      <w:pPr>
        <w:ind w:left="4462" w:hanging="180"/>
      </w:pPr>
    </w:lvl>
    <w:lvl w:ilvl="6" w:tplc="0409000F" w:tentative="1">
      <w:start w:val="1"/>
      <w:numFmt w:val="decimal"/>
      <w:lvlText w:val="%7."/>
      <w:lvlJc w:val="left"/>
      <w:pPr>
        <w:ind w:left="5182" w:hanging="360"/>
      </w:pPr>
    </w:lvl>
    <w:lvl w:ilvl="7" w:tplc="04090019" w:tentative="1">
      <w:start w:val="1"/>
      <w:numFmt w:val="lowerLetter"/>
      <w:lvlText w:val="%8."/>
      <w:lvlJc w:val="left"/>
      <w:pPr>
        <w:ind w:left="5902" w:hanging="360"/>
      </w:pPr>
    </w:lvl>
    <w:lvl w:ilvl="8" w:tplc="0409001B" w:tentative="1">
      <w:start w:val="1"/>
      <w:numFmt w:val="lowerRoman"/>
      <w:lvlText w:val="%9."/>
      <w:lvlJc w:val="right"/>
      <w:pPr>
        <w:ind w:left="6622" w:hanging="180"/>
      </w:pPr>
    </w:lvl>
  </w:abstractNum>
  <w:abstractNum w:abstractNumId="5" w15:restartNumberingAfterBreak="0">
    <w:nsid w:val="20C860A2"/>
    <w:multiLevelType w:val="multilevel"/>
    <w:tmpl w:val="20C860A2"/>
    <w:lvl w:ilvl="0">
      <w:numFmt w:val="bullet"/>
      <w:lvlText w:val="-"/>
      <w:lvlJc w:val="left"/>
      <w:pPr>
        <w:ind w:left="720" w:hanging="360"/>
      </w:pPr>
      <w:rPr>
        <w:rFonts w:ascii="Times New Roman" w:eastAsiaTheme="minorHAns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2AB3482"/>
    <w:multiLevelType w:val="hybridMultilevel"/>
    <w:tmpl w:val="8C307FD6"/>
    <w:lvl w:ilvl="0" w:tplc="0409000B">
      <w:start w:val="1"/>
      <w:numFmt w:val="bullet"/>
      <w:lvlText w:val=""/>
      <w:lvlJc w:val="left"/>
      <w:pPr>
        <w:ind w:left="864" w:hanging="360"/>
      </w:pPr>
      <w:rPr>
        <w:rFonts w:ascii="Wingdings" w:hAnsi="Wingdings" w:hint="default"/>
      </w:rPr>
    </w:lvl>
    <w:lvl w:ilvl="1" w:tplc="FFFFFFFF" w:tentative="1">
      <w:start w:val="1"/>
      <w:numFmt w:val="bullet"/>
      <w:lvlText w:val="o"/>
      <w:lvlJc w:val="left"/>
      <w:pPr>
        <w:ind w:left="1584" w:hanging="360"/>
      </w:pPr>
      <w:rPr>
        <w:rFonts w:ascii="Courier New" w:hAnsi="Courier New" w:cs="Courier New" w:hint="default"/>
      </w:rPr>
    </w:lvl>
    <w:lvl w:ilvl="2" w:tplc="FFFFFFFF" w:tentative="1">
      <w:start w:val="1"/>
      <w:numFmt w:val="bullet"/>
      <w:lvlText w:val=""/>
      <w:lvlJc w:val="left"/>
      <w:pPr>
        <w:ind w:left="2304" w:hanging="360"/>
      </w:pPr>
      <w:rPr>
        <w:rFonts w:ascii="Wingdings" w:hAnsi="Wingdings" w:hint="default"/>
      </w:rPr>
    </w:lvl>
    <w:lvl w:ilvl="3" w:tplc="FFFFFFFF" w:tentative="1">
      <w:start w:val="1"/>
      <w:numFmt w:val="bullet"/>
      <w:lvlText w:val=""/>
      <w:lvlJc w:val="left"/>
      <w:pPr>
        <w:ind w:left="3024" w:hanging="360"/>
      </w:pPr>
      <w:rPr>
        <w:rFonts w:ascii="Symbol" w:hAnsi="Symbol" w:hint="default"/>
      </w:rPr>
    </w:lvl>
    <w:lvl w:ilvl="4" w:tplc="FFFFFFFF" w:tentative="1">
      <w:start w:val="1"/>
      <w:numFmt w:val="bullet"/>
      <w:lvlText w:val="o"/>
      <w:lvlJc w:val="left"/>
      <w:pPr>
        <w:ind w:left="3744" w:hanging="360"/>
      </w:pPr>
      <w:rPr>
        <w:rFonts w:ascii="Courier New" w:hAnsi="Courier New" w:cs="Courier New" w:hint="default"/>
      </w:rPr>
    </w:lvl>
    <w:lvl w:ilvl="5" w:tplc="FFFFFFFF" w:tentative="1">
      <w:start w:val="1"/>
      <w:numFmt w:val="bullet"/>
      <w:lvlText w:val=""/>
      <w:lvlJc w:val="left"/>
      <w:pPr>
        <w:ind w:left="4464" w:hanging="360"/>
      </w:pPr>
      <w:rPr>
        <w:rFonts w:ascii="Wingdings" w:hAnsi="Wingdings" w:hint="default"/>
      </w:rPr>
    </w:lvl>
    <w:lvl w:ilvl="6" w:tplc="FFFFFFFF" w:tentative="1">
      <w:start w:val="1"/>
      <w:numFmt w:val="bullet"/>
      <w:lvlText w:val=""/>
      <w:lvlJc w:val="left"/>
      <w:pPr>
        <w:ind w:left="5184" w:hanging="360"/>
      </w:pPr>
      <w:rPr>
        <w:rFonts w:ascii="Symbol" w:hAnsi="Symbol" w:hint="default"/>
      </w:rPr>
    </w:lvl>
    <w:lvl w:ilvl="7" w:tplc="FFFFFFFF" w:tentative="1">
      <w:start w:val="1"/>
      <w:numFmt w:val="bullet"/>
      <w:lvlText w:val="o"/>
      <w:lvlJc w:val="left"/>
      <w:pPr>
        <w:ind w:left="5904" w:hanging="360"/>
      </w:pPr>
      <w:rPr>
        <w:rFonts w:ascii="Courier New" w:hAnsi="Courier New" w:cs="Courier New" w:hint="default"/>
      </w:rPr>
    </w:lvl>
    <w:lvl w:ilvl="8" w:tplc="FFFFFFFF" w:tentative="1">
      <w:start w:val="1"/>
      <w:numFmt w:val="bullet"/>
      <w:lvlText w:val=""/>
      <w:lvlJc w:val="left"/>
      <w:pPr>
        <w:ind w:left="6624" w:hanging="360"/>
      </w:pPr>
      <w:rPr>
        <w:rFonts w:ascii="Wingdings" w:hAnsi="Wingdings" w:hint="default"/>
      </w:rPr>
    </w:lvl>
  </w:abstractNum>
  <w:abstractNum w:abstractNumId="7" w15:restartNumberingAfterBreak="0">
    <w:nsid w:val="245054D5"/>
    <w:multiLevelType w:val="multilevel"/>
    <w:tmpl w:val="245054D5"/>
    <w:lvl w:ilvl="0">
      <w:start w:val="1"/>
      <w:numFmt w:val="upperLetter"/>
      <w:lvlText w:val="%1."/>
      <w:lvlJc w:val="left"/>
      <w:pPr>
        <w:ind w:left="720" w:hanging="360"/>
      </w:pPr>
      <w:rPr>
        <w:rFonts w:ascii="Calibri" w:eastAsia="Calibri" w:hAnsi="Calibri" w:cs="Times New Roman"/>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A663996"/>
    <w:multiLevelType w:val="multilevel"/>
    <w:tmpl w:val="2A66399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BD1267F"/>
    <w:multiLevelType w:val="hybridMultilevel"/>
    <w:tmpl w:val="89DAD058"/>
    <w:lvl w:ilvl="0" w:tplc="424A6858">
      <w:start w:val="11"/>
      <w:numFmt w:val="bullet"/>
      <w:lvlText w:val="-"/>
      <w:lvlJc w:val="left"/>
      <w:pPr>
        <w:ind w:left="1080" w:hanging="360"/>
      </w:pPr>
      <w:rPr>
        <w:rFonts w:ascii="Verdana" w:eastAsia="Calibri" w:hAnsi="Verdana"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C7E1D6E"/>
    <w:multiLevelType w:val="multilevel"/>
    <w:tmpl w:val="2C7E1D6E"/>
    <w:lvl w:ilvl="0">
      <w:start w:val="1"/>
      <w:numFmt w:val="upperLetter"/>
      <w:lvlText w:val="%1."/>
      <w:lvlJc w:val="left"/>
      <w:pPr>
        <w:ind w:left="1434" w:hanging="360"/>
      </w:pPr>
      <w:rPr>
        <w:rFonts w:hint="default"/>
      </w:rPr>
    </w:lvl>
    <w:lvl w:ilvl="1">
      <w:start w:val="1"/>
      <w:numFmt w:val="lowerLetter"/>
      <w:lvlText w:val="%2."/>
      <w:lvlJc w:val="left"/>
      <w:pPr>
        <w:ind w:left="2154" w:hanging="360"/>
      </w:pPr>
    </w:lvl>
    <w:lvl w:ilvl="2">
      <w:start w:val="1"/>
      <w:numFmt w:val="lowerRoman"/>
      <w:lvlText w:val="%3."/>
      <w:lvlJc w:val="right"/>
      <w:pPr>
        <w:ind w:left="2874" w:hanging="180"/>
      </w:pPr>
    </w:lvl>
    <w:lvl w:ilvl="3">
      <w:start w:val="1"/>
      <w:numFmt w:val="decimal"/>
      <w:lvlText w:val="%4."/>
      <w:lvlJc w:val="left"/>
      <w:pPr>
        <w:ind w:left="3594" w:hanging="360"/>
      </w:pPr>
    </w:lvl>
    <w:lvl w:ilvl="4">
      <w:start w:val="1"/>
      <w:numFmt w:val="lowerLetter"/>
      <w:lvlText w:val="%5."/>
      <w:lvlJc w:val="left"/>
      <w:pPr>
        <w:ind w:left="4314" w:hanging="360"/>
      </w:pPr>
    </w:lvl>
    <w:lvl w:ilvl="5">
      <w:start w:val="1"/>
      <w:numFmt w:val="lowerRoman"/>
      <w:lvlText w:val="%6."/>
      <w:lvlJc w:val="right"/>
      <w:pPr>
        <w:ind w:left="5034" w:hanging="180"/>
      </w:pPr>
    </w:lvl>
    <w:lvl w:ilvl="6">
      <w:start w:val="1"/>
      <w:numFmt w:val="decimal"/>
      <w:lvlText w:val="%7."/>
      <w:lvlJc w:val="left"/>
      <w:pPr>
        <w:ind w:left="5754" w:hanging="360"/>
      </w:pPr>
    </w:lvl>
    <w:lvl w:ilvl="7">
      <w:start w:val="1"/>
      <w:numFmt w:val="lowerLetter"/>
      <w:lvlText w:val="%8."/>
      <w:lvlJc w:val="left"/>
      <w:pPr>
        <w:ind w:left="6474" w:hanging="360"/>
      </w:pPr>
    </w:lvl>
    <w:lvl w:ilvl="8">
      <w:start w:val="1"/>
      <w:numFmt w:val="lowerRoman"/>
      <w:lvlText w:val="%9."/>
      <w:lvlJc w:val="right"/>
      <w:pPr>
        <w:ind w:left="7194" w:hanging="180"/>
      </w:pPr>
    </w:lvl>
  </w:abstractNum>
  <w:abstractNum w:abstractNumId="11" w15:restartNumberingAfterBreak="0">
    <w:nsid w:val="32F34F2F"/>
    <w:multiLevelType w:val="multilevel"/>
    <w:tmpl w:val="32F34F2F"/>
    <w:lvl w:ilvl="0">
      <w:numFmt w:val="bullet"/>
      <w:lvlText w:val="-"/>
      <w:lvlJc w:val="left"/>
      <w:pPr>
        <w:ind w:left="2340" w:hanging="360"/>
      </w:pPr>
      <w:rPr>
        <w:rFonts w:ascii="Calibri" w:eastAsiaTheme="minorHAnsi" w:hAnsi="Calibri" w:cs="Calibri" w:hint="default"/>
      </w:rPr>
    </w:lvl>
    <w:lvl w:ilvl="1">
      <w:start w:val="1"/>
      <w:numFmt w:val="bullet"/>
      <w:lvlText w:val="o"/>
      <w:lvlJc w:val="left"/>
      <w:pPr>
        <w:ind w:left="3060" w:hanging="360"/>
      </w:pPr>
      <w:rPr>
        <w:rFonts w:ascii="Courier New" w:hAnsi="Courier New" w:cs="Courier New" w:hint="default"/>
      </w:rPr>
    </w:lvl>
    <w:lvl w:ilvl="2">
      <w:start w:val="1"/>
      <w:numFmt w:val="bullet"/>
      <w:lvlText w:val=""/>
      <w:lvlJc w:val="left"/>
      <w:pPr>
        <w:ind w:left="3780" w:hanging="360"/>
      </w:pPr>
      <w:rPr>
        <w:rFonts w:ascii="Wingdings" w:hAnsi="Wingdings" w:hint="default"/>
      </w:rPr>
    </w:lvl>
    <w:lvl w:ilvl="3">
      <w:start w:val="1"/>
      <w:numFmt w:val="bullet"/>
      <w:lvlText w:val=""/>
      <w:lvlJc w:val="left"/>
      <w:pPr>
        <w:ind w:left="4500" w:hanging="360"/>
      </w:pPr>
      <w:rPr>
        <w:rFonts w:ascii="Symbol" w:hAnsi="Symbol" w:hint="default"/>
      </w:rPr>
    </w:lvl>
    <w:lvl w:ilvl="4">
      <w:start w:val="1"/>
      <w:numFmt w:val="bullet"/>
      <w:lvlText w:val="o"/>
      <w:lvlJc w:val="left"/>
      <w:pPr>
        <w:ind w:left="5220" w:hanging="360"/>
      </w:pPr>
      <w:rPr>
        <w:rFonts w:ascii="Courier New" w:hAnsi="Courier New" w:cs="Courier New" w:hint="default"/>
      </w:rPr>
    </w:lvl>
    <w:lvl w:ilvl="5">
      <w:start w:val="1"/>
      <w:numFmt w:val="bullet"/>
      <w:lvlText w:val=""/>
      <w:lvlJc w:val="left"/>
      <w:pPr>
        <w:ind w:left="5940" w:hanging="360"/>
      </w:pPr>
      <w:rPr>
        <w:rFonts w:ascii="Wingdings" w:hAnsi="Wingdings" w:hint="default"/>
      </w:rPr>
    </w:lvl>
    <w:lvl w:ilvl="6">
      <w:start w:val="1"/>
      <w:numFmt w:val="bullet"/>
      <w:lvlText w:val=""/>
      <w:lvlJc w:val="left"/>
      <w:pPr>
        <w:ind w:left="6660" w:hanging="360"/>
      </w:pPr>
      <w:rPr>
        <w:rFonts w:ascii="Symbol" w:hAnsi="Symbol" w:hint="default"/>
      </w:rPr>
    </w:lvl>
    <w:lvl w:ilvl="7">
      <w:start w:val="1"/>
      <w:numFmt w:val="bullet"/>
      <w:lvlText w:val="o"/>
      <w:lvlJc w:val="left"/>
      <w:pPr>
        <w:ind w:left="7380" w:hanging="360"/>
      </w:pPr>
      <w:rPr>
        <w:rFonts w:ascii="Courier New" w:hAnsi="Courier New" w:cs="Courier New" w:hint="default"/>
      </w:rPr>
    </w:lvl>
    <w:lvl w:ilvl="8">
      <w:start w:val="1"/>
      <w:numFmt w:val="bullet"/>
      <w:lvlText w:val=""/>
      <w:lvlJc w:val="left"/>
      <w:pPr>
        <w:ind w:left="8100" w:hanging="360"/>
      </w:pPr>
      <w:rPr>
        <w:rFonts w:ascii="Wingdings" w:hAnsi="Wingdings" w:hint="default"/>
      </w:rPr>
    </w:lvl>
  </w:abstractNum>
  <w:abstractNum w:abstractNumId="12" w15:restartNumberingAfterBreak="0">
    <w:nsid w:val="349C0E31"/>
    <w:multiLevelType w:val="hybridMultilevel"/>
    <w:tmpl w:val="EEFE0C8E"/>
    <w:lvl w:ilvl="0" w:tplc="6F8A971E">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3" w15:restartNumberingAfterBreak="0">
    <w:nsid w:val="352D4294"/>
    <w:multiLevelType w:val="multilevel"/>
    <w:tmpl w:val="352D4294"/>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4" w15:restartNumberingAfterBreak="0">
    <w:nsid w:val="3B1F5A63"/>
    <w:multiLevelType w:val="multilevel"/>
    <w:tmpl w:val="B644E18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35C6C94"/>
    <w:multiLevelType w:val="multilevel"/>
    <w:tmpl w:val="435C6C94"/>
    <w:lvl w:ilvl="0">
      <w:start w:val="1"/>
      <w:numFmt w:val="bullet"/>
      <w:lvlText w:val=""/>
      <w:lvlJc w:val="left"/>
      <w:pPr>
        <w:ind w:left="5888" w:hanging="360"/>
      </w:pPr>
      <w:rPr>
        <w:rFonts w:ascii="Wingdings" w:hAnsi="Wingdings" w:hint="default"/>
      </w:rPr>
    </w:lvl>
    <w:lvl w:ilvl="1">
      <w:start w:val="1"/>
      <w:numFmt w:val="bullet"/>
      <w:lvlText w:val="o"/>
      <w:lvlJc w:val="left"/>
      <w:pPr>
        <w:ind w:left="6608" w:hanging="360"/>
      </w:pPr>
      <w:rPr>
        <w:rFonts w:ascii="Courier New" w:hAnsi="Courier New" w:cs="Courier New" w:hint="default"/>
      </w:rPr>
    </w:lvl>
    <w:lvl w:ilvl="2">
      <w:start w:val="1"/>
      <w:numFmt w:val="bullet"/>
      <w:lvlText w:val=""/>
      <w:lvlJc w:val="left"/>
      <w:pPr>
        <w:ind w:left="7328" w:hanging="360"/>
      </w:pPr>
      <w:rPr>
        <w:rFonts w:ascii="Wingdings" w:hAnsi="Wingdings" w:hint="default"/>
      </w:rPr>
    </w:lvl>
    <w:lvl w:ilvl="3">
      <w:start w:val="1"/>
      <w:numFmt w:val="bullet"/>
      <w:lvlText w:val=""/>
      <w:lvlJc w:val="left"/>
      <w:pPr>
        <w:ind w:left="8048" w:hanging="360"/>
      </w:pPr>
      <w:rPr>
        <w:rFonts w:ascii="Symbol" w:hAnsi="Symbol" w:hint="default"/>
      </w:rPr>
    </w:lvl>
    <w:lvl w:ilvl="4">
      <w:start w:val="1"/>
      <w:numFmt w:val="bullet"/>
      <w:lvlText w:val="o"/>
      <w:lvlJc w:val="left"/>
      <w:pPr>
        <w:ind w:left="8768" w:hanging="360"/>
      </w:pPr>
      <w:rPr>
        <w:rFonts w:ascii="Courier New" w:hAnsi="Courier New" w:cs="Courier New" w:hint="default"/>
      </w:rPr>
    </w:lvl>
    <w:lvl w:ilvl="5">
      <w:start w:val="1"/>
      <w:numFmt w:val="bullet"/>
      <w:lvlText w:val=""/>
      <w:lvlJc w:val="left"/>
      <w:pPr>
        <w:ind w:left="9488" w:hanging="360"/>
      </w:pPr>
      <w:rPr>
        <w:rFonts w:ascii="Wingdings" w:hAnsi="Wingdings" w:hint="default"/>
      </w:rPr>
    </w:lvl>
    <w:lvl w:ilvl="6">
      <w:start w:val="1"/>
      <w:numFmt w:val="bullet"/>
      <w:lvlText w:val=""/>
      <w:lvlJc w:val="left"/>
      <w:pPr>
        <w:ind w:left="10208" w:hanging="360"/>
      </w:pPr>
      <w:rPr>
        <w:rFonts w:ascii="Symbol" w:hAnsi="Symbol" w:hint="default"/>
      </w:rPr>
    </w:lvl>
    <w:lvl w:ilvl="7">
      <w:start w:val="1"/>
      <w:numFmt w:val="bullet"/>
      <w:lvlText w:val="o"/>
      <w:lvlJc w:val="left"/>
      <w:pPr>
        <w:ind w:left="10928" w:hanging="360"/>
      </w:pPr>
      <w:rPr>
        <w:rFonts w:ascii="Courier New" w:hAnsi="Courier New" w:cs="Courier New" w:hint="default"/>
      </w:rPr>
    </w:lvl>
    <w:lvl w:ilvl="8">
      <w:start w:val="1"/>
      <w:numFmt w:val="bullet"/>
      <w:lvlText w:val=""/>
      <w:lvlJc w:val="left"/>
      <w:pPr>
        <w:ind w:left="11648" w:hanging="360"/>
      </w:pPr>
      <w:rPr>
        <w:rFonts w:ascii="Wingdings" w:hAnsi="Wingdings" w:hint="default"/>
      </w:rPr>
    </w:lvl>
  </w:abstractNum>
  <w:abstractNum w:abstractNumId="16" w15:restartNumberingAfterBreak="0">
    <w:nsid w:val="45F16C79"/>
    <w:multiLevelType w:val="multilevel"/>
    <w:tmpl w:val="45F16C7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48273A79"/>
    <w:multiLevelType w:val="multilevel"/>
    <w:tmpl w:val="48273A79"/>
    <w:lvl w:ilvl="0">
      <w:start w:val="1"/>
      <w:numFmt w:val="bullet"/>
      <w:lvlText w:val=""/>
      <w:lvlJc w:val="left"/>
      <w:pPr>
        <w:ind w:left="2700" w:hanging="360"/>
      </w:pPr>
      <w:rPr>
        <w:rFonts w:ascii="Wingdings" w:hAnsi="Wingdings" w:hint="default"/>
      </w:rPr>
    </w:lvl>
    <w:lvl w:ilvl="1">
      <w:start w:val="1"/>
      <w:numFmt w:val="bullet"/>
      <w:lvlText w:val="o"/>
      <w:lvlJc w:val="left"/>
      <w:pPr>
        <w:ind w:left="3420" w:hanging="360"/>
      </w:pPr>
      <w:rPr>
        <w:rFonts w:ascii="Courier New" w:hAnsi="Courier New" w:cs="Courier New" w:hint="default"/>
      </w:rPr>
    </w:lvl>
    <w:lvl w:ilvl="2">
      <w:start w:val="1"/>
      <w:numFmt w:val="bullet"/>
      <w:lvlText w:val=""/>
      <w:lvlJc w:val="left"/>
      <w:pPr>
        <w:ind w:left="4140" w:hanging="360"/>
      </w:pPr>
      <w:rPr>
        <w:rFonts w:ascii="Wingdings" w:hAnsi="Wingdings" w:hint="default"/>
      </w:rPr>
    </w:lvl>
    <w:lvl w:ilvl="3">
      <w:start w:val="1"/>
      <w:numFmt w:val="bullet"/>
      <w:lvlText w:val=""/>
      <w:lvlJc w:val="left"/>
      <w:pPr>
        <w:ind w:left="4860" w:hanging="360"/>
      </w:pPr>
      <w:rPr>
        <w:rFonts w:ascii="Symbol" w:hAnsi="Symbol" w:hint="default"/>
      </w:rPr>
    </w:lvl>
    <w:lvl w:ilvl="4">
      <w:start w:val="1"/>
      <w:numFmt w:val="bullet"/>
      <w:lvlText w:val="o"/>
      <w:lvlJc w:val="left"/>
      <w:pPr>
        <w:ind w:left="5580" w:hanging="360"/>
      </w:pPr>
      <w:rPr>
        <w:rFonts w:ascii="Courier New" w:hAnsi="Courier New" w:cs="Courier New" w:hint="default"/>
      </w:rPr>
    </w:lvl>
    <w:lvl w:ilvl="5">
      <w:start w:val="1"/>
      <w:numFmt w:val="bullet"/>
      <w:lvlText w:val=""/>
      <w:lvlJc w:val="left"/>
      <w:pPr>
        <w:ind w:left="6300" w:hanging="360"/>
      </w:pPr>
      <w:rPr>
        <w:rFonts w:ascii="Wingdings" w:hAnsi="Wingdings" w:hint="default"/>
      </w:rPr>
    </w:lvl>
    <w:lvl w:ilvl="6">
      <w:start w:val="1"/>
      <w:numFmt w:val="bullet"/>
      <w:lvlText w:val=""/>
      <w:lvlJc w:val="left"/>
      <w:pPr>
        <w:ind w:left="7020" w:hanging="360"/>
      </w:pPr>
      <w:rPr>
        <w:rFonts w:ascii="Symbol" w:hAnsi="Symbol" w:hint="default"/>
      </w:rPr>
    </w:lvl>
    <w:lvl w:ilvl="7">
      <w:start w:val="1"/>
      <w:numFmt w:val="bullet"/>
      <w:lvlText w:val="o"/>
      <w:lvlJc w:val="left"/>
      <w:pPr>
        <w:ind w:left="7740" w:hanging="360"/>
      </w:pPr>
      <w:rPr>
        <w:rFonts w:ascii="Courier New" w:hAnsi="Courier New" w:cs="Courier New" w:hint="default"/>
      </w:rPr>
    </w:lvl>
    <w:lvl w:ilvl="8">
      <w:start w:val="1"/>
      <w:numFmt w:val="bullet"/>
      <w:lvlText w:val=""/>
      <w:lvlJc w:val="left"/>
      <w:pPr>
        <w:ind w:left="8460" w:hanging="360"/>
      </w:pPr>
      <w:rPr>
        <w:rFonts w:ascii="Wingdings" w:hAnsi="Wingdings" w:hint="default"/>
      </w:rPr>
    </w:lvl>
  </w:abstractNum>
  <w:abstractNum w:abstractNumId="18" w15:restartNumberingAfterBreak="0">
    <w:nsid w:val="49AB692B"/>
    <w:multiLevelType w:val="multilevel"/>
    <w:tmpl w:val="49AB692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601D2F"/>
    <w:multiLevelType w:val="multilevel"/>
    <w:tmpl w:val="51601D2F"/>
    <w:lvl w:ilvl="0">
      <w:start w:val="1"/>
      <w:numFmt w:val="bullet"/>
      <w:lvlText w:val=""/>
      <w:lvlJc w:val="left"/>
      <w:pPr>
        <w:ind w:left="360" w:hanging="360"/>
      </w:pPr>
      <w:rPr>
        <w:rFonts w:ascii="Wingdings" w:hAnsi="Wingdings"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0" w15:restartNumberingAfterBreak="0">
    <w:nsid w:val="546727D4"/>
    <w:multiLevelType w:val="multilevel"/>
    <w:tmpl w:val="546727D4"/>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8AD4092"/>
    <w:multiLevelType w:val="hybridMultilevel"/>
    <w:tmpl w:val="7BDAC58E"/>
    <w:lvl w:ilvl="0" w:tplc="154EAA1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2" w15:restartNumberingAfterBreak="0">
    <w:nsid w:val="5ED37D9D"/>
    <w:multiLevelType w:val="multilevel"/>
    <w:tmpl w:val="5ED37D9D"/>
    <w:lvl w:ilvl="0">
      <w:start w:val="1"/>
      <w:numFmt w:val="bullet"/>
      <w:lvlText w:val="-"/>
      <w:lvlJc w:val="left"/>
      <w:pPr>
        <w:ind w:left="720" w:hanging="360"/>
      </w:pPr>
      <w:rPr>
        <w:rFonts w:ascii="Calibri" w:eastAsia="Calibri"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62680892"/>
    <w:multiLevelType w:val="multilevel"/>
    <w:tmpl w:val="F814E438"/>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3DE01EA"/>
    <w:multiLevelType w:val="multilevel"/>
    <w:tmpl w:val="63DE01EA"/>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BF7071"/>
    <w:multiLevelType w:val="hybridMultilevel"/>
    <w:tmpl w:val="C6CE431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A40605F"/>
    <w:multiLevelType w:val="hybridMultilevel"/>
    <w:tmpl w:val="D5F81C84"/>
    <w:lvl w:ilvl="0" w:tplc="04090001">
      <w:start w:val="1"/>
      <w:numFmt w:val="bullet"/>
      <w:lvlText w:val=""/>
      <w:lvlJc w:val="left"/>
      <w:pPr>
        <w:ind w:left="862" w:hanging="360"/>
      </w:pPr>
      <w:rPr>
        <w:rFonts w:ascii="Symbol" w:hAnsi="Symbol" w:hint="default"/>
      </w:rPr>
    </w:lvl>
    <w:lvl w:ilvl="1" w:tplc="FFFFFFFF" w:tentative="1">
      <w:start w:val="1"/>
      <w:numFmt w:val="lowerLetter"/>
      <w:lvlText w:val="%2."/>
      <w:lvlJc w:val="left"/>
      <w:pPr>
        <w:ind w:left="1582" w:hanging="360"/>
      </w:pPr>
    </w:lvl>
    <w:lvl w:ilvl="2" w:tplc="FFFFFFFF" w:tentative="1">
      <w:start w:val="1"/>
      <w:numFmt w:val="lowerRoman"/>
      <w:lvlText w:val="%3."/>
      <w:lvlJc w:val="right"/>
      <w:pPr>
        <w:ind w:left="2302" w:hanging="180"/>
      </w:pPr>
    </w:lvl>
    <w:lvl w:ilvl="3" w:tplc="FFFFFFFF" w:tentative="1">
      <w:start w:val="1"/>
      <w:numFmt w:val="decimal"/>
      <w:lvlText w:val="%4."/>
      <w:lvlJc w:val="left"/>
      <w:pPr>
        <w:ind w:left="3022" w:hanging="360"/>
      </w:pPr>
    </w:lvl>
    <w:lvl w:ilvl="4" w:tplc="FFFFFFFF" w:tentative="1">
      <w:start w:val="1"/>
      <w:numFmt w:val="lowerLetter"/>
      <w:lvlText w:val="%5."/>
      <w:lvlJc w:val="left"/>
      <w:pPr>
        <w:ind w:left="3742" w:hanging="360"/>
      </w:pPr>
    </w:lvl>
    <w:lvl w:ilvl="5" w:tplc="FFFFFFFF" w:tentative="1">
      <w:start w:val="1"/>
      <w:numFmt w:val="lowerRoman"/>
      <w:lvlText w:val="%6."/>
      <w:lvlJc w:val="right"/>
      <w:pPr>
        <w:ind w:left="4462" w:hanging="180"/>
      </w:pPr>
    </w:lvl>
    <w:lvl w:ilvl="6" w:tplc="FFFFFFFF" w:tentative="1">
      <w:start w:val="1"/>
      <w:numFmt w:val="decimal"/>
      <w:lvlText w:val="%7."/>
      <w:lvlJc w:val="left"/>
      <w:pPr>
        <w:ind w:left="5182" w:hanging="360"/>
      </w:pPr>
    </w:lvl>
    <w:lvl w:ilvl="7" w:tplc="FFFFFFFF" w:tentative="1">
      <w:start w:val="1"/>
      <w:numFmt w:val="lowerLetter"/>
      <w:lvlText w:val="%8."/>
      <w:lvlJc w:val="left"/>
      <w:pPr>
        <w:ind w:left="5902" w:hanging="360"/>
      </w:pPr>
    </w:lvl>
    <w:lvl w:ilvl="8" w:tplc="FFFFFFFF" w:tentative="1">
      <w:start w:val="1"/>
      <w:numFmt w:val="lowerRoman"/>
      <w:lvlText w:val="%9."/>
      <w:lvlJc w:val="right"/>
      <w:pPr>
        <w:ind w:left="6622" w:hanging="180"/>
      </w:pPr>
    </w:lvl>
  </w:abstractNum>
  <w:abstractNum w:abstractNumId="27" w15:restartNumberingAfterBreak="0">
    <w:nsid w:val="6CAF3CEB"/>
    <w:multiLevelType w:val="hybridMultilevel"/>
    <w:tmpl w:val="BB507F92"/>
    <w:lvl w:ilvl="0" w:tplc="04090003">
      <w:start w:val="1"/>
      <w:numFmt w:val="bullet"/>
      <w:lvlText w:val="o"/>
      <w:lvlJc w:val="left"/>
      <w:pPr>
        <w:ind w:left="1080" w:hanging="360"/>
      </w:pPr>
      <w:rPr>
        <w:rFonts w:ascii="Courier New" w:hAnsi="Courier New" w:cs="Courier New"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8" w15:restartNumberingAfterBreak="0">
    <w:nsid w:val="6D441D3A"/>
    <w:multiLevelType w:val="multilevel"/>
    <w:tmpl w:val="6D441D3A"/>
    <w:lvl w:ilvl="0">
      <w:start w:val="1"/>
      <w:numFmt w:val="bullet"/>
      <w:lvlText w:val=""/>
      <w:lvlJc w:val="left"/>
      <w:pPr>
        <w:ind w:left="1077" w:hanging="360"/>
      </w:pPr>
      <w:rPr>
        <w:rFonts w:ascii="Wingdings" w:hAnsi="Wingdings" w:hint="default"/>
      </w:rPr>
    </w:lvl>
    <w:lvl w:ilvl="1">
      <w:start w:val="1"/>
      <w:numFmt w:val="bullet"/>
      <w:lvlText w:val="o"/>
      <w:lvlJc w:val="left"/>
      <w:pPr>
        <w:ind w:left="1797" w:hanging="360"/>
      </w:pPr>
      <w:rPr>
        <w:rFonts w:ascii="Courier New" w:hAnsi="Courier New" w:cs="Courier New" w:hint="default"/>
      </w:rPr>
    </w:lvl>
    <w:lvl w:ilvl="2">
      <w:start w:val="1"/>
      <w:numFmt w:val="bullet"/>
      <w:lvlText w:val=""/>
      <w:lvlJc w:val="left"/>
      <w:pPr>
        <w:ind w:left="2517" w:hanging="360"/>
      </w:pPr>
      <w:rPr>
        <w:rFonts w:ascii="Wingdings" w:hAnsi="Wingdings" w:hint="default"/>
      </w:rPr>
    </w:lvl>
    <w:lvl w:ilvl="3">
      <w:start w:val="1"/>
      <w:numFmt w:val="bullet"/>
      <w:lvlText w:val=""/>
      <w:lvlJc w:val="left"/>
      <w:pPr>
        <w:ind w:left="3237" w:hanging="360"/>
      </w:pPr>
      <w:rPr>
        <w:rFonts w:ascii="Symbol" w:hAnsi="Symbol" w:hint="default"/>
      </w:rPr>
    </w:lvl>
    <w:lvl w:ilvl="4">
      <w:start w:val="1"/>
      <w:numFmt w:val="bullet"/>
      <w:lvlText w:val="o"/>
      <w:lvlJc w:val="left"/>
      <w:pPr>
        <w:ind w:left="3957" w:hanging="360"/>
      </w:pPr>
      <w:rPr>
        <w:rFonts w:ascii="Courier New" w:hAnsi="Courier New" w:cs="Courier New" w:hint="default"/>
      </w:rPr>
    </w:lvl>
    <w:lvl w:ilvl="5">
      <w:start w:val="1"/>
      <w:numFmt w:val="bullet"/>
      <w:lvlText w:val=""/>
      <w:lvlJc w:val="left"/>
      <w:pPr>
        <w:ind w:left="4677" w:hanging="360"/>
      </w:pPr>
      <w:rPr>
        <w:rFonts w:ascii="Wingdings" w:hAnsi="Wingdings" w:hint="default"/>
      </w:rPr>
    </w:lvl>
    <w:lvl w:ilvl="6">
      <w:start w:val="1"/>
      <w:numFmt w:val="bullet"/>
      <w:lvlText w:val=""/>
      <w:lvlJc w:val="left"/>
      <w:pPr>
        <w:ind w:left="5397" w:hanging="360"/>
      </w:pPr>
      <w:rPr>
        <w:rFonts w:ascii="Symbol" w:hAnsi="Symbol" w:hint="default"/>
      </w:rPr>
    </w:lvl>
    <w:lvl w:ilvl="7">
      <w:start w:val="1"/>
      <w:numFmt w:val="bullet"/>
      <w:lvlText w:val="o"/>
      <w:lvlJc w:val="left"/>
      <w:pPr>
        <w:ind w:left="6117" w:hanging="360"/>
      </w:pPr>
      <w:rPr>
        <w:rFonts w:ascii="Courier New" w:hAnsi="Courier New" w:cs="Courier New" w:hint="default"/>
      </w:rPr>
    </w:lvl>
    <w:lvl w:ilvl="8">
      <w:start w:val="1"/>
      <w:numFmt w:val="bullet"/>
      <w:lvlText w:val=""/>
      <w:lvlJc w:val="left"/>
      <w:pPr>
        <w:ind w:left="6837" w:hanging="360"/>
      </w:pPr>
      <w:rPr>
        <w:rFonts w:ascii="Wingdings" w:hAnsi="Wingdings" w:hint="default"/>
      </w:rPr>
    </w:lvl>
  </w:abstractNum>
  <w:abstractNum w:abstractNumId="29" w15:restartNumberingAfterBreak="0">
    <w:nsid w:val="767112EC"/>
    <w:multiLevelType w:val="multilevel"/>
    <w:tmpl w:val="821E17E8"/>
    <w:lvl w:ilvl="0">
      <w:start w:val="1"/>
      <w:numFmt w:val="upperRoman"/>
      <w:lvlText w:val="%1."/>
      <w:lvlJc w:val="left"/>
      <w:pPr>
        <w:ind w:left="230" w:hanging="231"/>
      </w:pPr>
      <w:rPr>
        <w:rFonts w:ascii="Calibri Light" w:eastAsia="Calibri Light" w:hAnsi="Calibri Light" w:cs="Calibri Light" w:hint="default"/>
        <w:b w:val="0"/>
        <w:bCs w:val="0"/>
        <w:i w:val="0"/>
        <w:iCs w:val="0"/>
        <w:color w:val="2D5294"/>
        <w:spacing w:val="-2"/>
        <w:w w:val="100"/>
        <w:sz w:val="32"/>
        <w:szCs w:val="32"/>
        <w:lang w:val="ro-RO" w:eastAsia="en-US" w:bidi="ar-SA"/>
      </w:rPr>
    </w:lvl>
    <w:lvl w:ilvl="1">
      <w:start w:val="1"/>
      <w:numFmt w:val="decimal"/>
      <w:lvlText w:val="%1.%2."/>
      <w:lvlJc w:val="left"/>
      <w:pPr>
        <w:ind w:left="0" w:hanging="322"/>
      </w:pPr>
      <w:rPr>
        <w:rFonts w:hint="default"/>
        <w:spacing w:val="-31"/>
        <w:w w:val="100"/>
        <w:lang w:val="ro-RO" w:eastAsia="en-US" w:bidi="ar-SA"/>
      </w:rPr>
    </w:lvl>
    <w:lvl w:ilvl="2">
      <w:start w:val="1"/>
      <w:numFmt w:val="decimal"/>
      <w:lvlText w:val="%3."/>
      <w:lvlJc w:val="left"/>
      <w:pPr>
        <w:ind w:left="720" w:hanging="241"/>
      </w:pPr>
      <w:rPr>
        <w:rFonts w:ascii="Calibri Light" w:eastAsia="Calibri Light" w:hAnsi="Calibri Light" w:cs="Calibri Light"/>
        <w:b w:val="0"/>
        <w:bCs w:val="0"/>
        <w:i w:val="0"/>
        <w:iCs w:val="0"/>
        <w:color w:val="auto"/>
        <w:spacing w:val="0"/>
        <w:w w:val="96"/>
        <w:sz w:val="18"/>
        <w:szCs w:val="18"/>
        <w:lang w:val="ro-RO" w:eastAsia="en-US" w:bidi="ar-SA"/>
      </w:rPr>
    </w:lvl>
    <w:lvl w:ilvl="3">
      <w:start w:val="1"/>
      <w:numFmt w:val="decimal"/>
      <w:lvlText w:val="%3.%4."/>
      <w:lvlJc w:val="left"/>
      <w:pPr>
        <w:ind w:left="1618" w:hanging="418"/>
      </w:pPr>
      <w:rPr>
        <w:rFonts w:ascii="Verdana" w:eastAsia="Verdana" w:hAnsi="Verdana" w:cs="Verdana" w:hint="default"/>
        <w:b w:val="0"/>
        <w:bCs w:val="0"/>
        <w:i w:val="0"/>
        <w:iCs w:val="0"/>
        <w:spacing w:val="0"/>
        <w:w w:val="96"/>
        <w:sz w:val="18"/>
        <w:szCs w:val="18"/>
        <w:lang w:val="ro-RO" w:eastAsia="en-US" w:bidi="ar-SA"/>
      </w:rPr>
    </w:lvl>
    <w:lvl w:ilvl="4">
      <w:numFmt w:val="bullet"/>
      <w:lvlText w:val="•"/>
      <w:lvlJc w:val="left"/>
      <w:pPr>
        <w:ind w:left="1740" w:hanging="418"/>
      </w:pPr>
      <w:rPr>
        <w:rFonts w:hint="default"/>
        <w:lang w:val="ro-RO" w:eastAsia="en-US" w:bidi="ar-SA"/>
      </w:rPr>
    </w:lvl>
    <w:lvl w:ilvl="5">
      <w:numFmt w:val="bullet"/>
      <w:lvlText w:val="•"/>
      <w:lvlJc w:val="left"/>
      <w:pPr>
        <w:ind w:left="3190" w:hanging="418"/>
      </w:pPr>
      <w:rPr>
        <w:rFonts w:hint="default"/>
        <w:lang w:val="ro-RO" w:eastAsia="en-US" w:bidi="ar-SA"/>
      </w:rPr>
    </w:lvl>
    <w:lvl w:ilvl="6">
      <w:numFmt w:val="bullet"/>
      <w:lvlText w:val="•"/>
      <w:lvlJc w:val="left"/>
      <w:pPr>
        <w:ind w:left="4640" w:hanging="418"/>
      </w:pPr>
      <w:rPr>
        <w:rFonts w:hint="default"/>
        <w:lang w:val="ro-RO" w:eastAsia="en-US" w:bidi="ar-SA"/>
      </w:rPr>
    </w:lvl>
    <w:lvl w:ilvl="7">
      <w:numFmt w:val="bullet"/>
      <w:lvlText w:val="•"/>
      <w:lvlJc w:val="left"/>
      <w:pPr>
        <w:ind w:left="6090" w:hanging="418"/>
      </w:pPr>
      <w:rPr>
        <w:rFonts w:hint="default"/>
        <w:lang w:val="ro-RO" w:eastAsia="en-US" w:bidi="ar-SA"/>
      </w:rPr>
    </w:lvl>
    <w:lvl w:ilvl="8">
      <w:numFmt w:val="bullet"/>
      <w:lvlText w:val="•"/>
      <w:lvlJc w:val="left"/>
      <w:pPr>
        <w:ind w:left="7540" w:hanging="418"/>
      </w:pPr>
      <w:rPr>
        <w:rFonts w:hint="default"/>
        <w:lang w:val="ro-RO" w:eastAsia="en-US" w:bidi="ar-SA"/>
      </w:rPr>
    </w:lvl>
  </w:abstractNum>
  <w:abstractNum w:abstractNumId="30" w15:restartNumberingAfterBreak="0">
    <w:nsid w:val="7E52696B"/>
    <w:multiLevelType w:val="multilevel"/>
    <w:tmpl w:val="0114A6A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495262696">
    <w:abstractNumId w:val="5"/>
  </w:num>
  <w:num w:numId="2" w16cid:durableId="1714571838">
    <w:abstractNumId w:val="24"/>
  </w:num>
  <w:num w:numId="3" w16cid:durableId="1182473347">
    <w:abstractNumId w:val="15"/>
  </w:num>
  <w:num w:numId="4" w16cid:durableId="1034499979">
    <w:abstractNumId w:val="13"/>
  </w:num>
  <w:num w:numId="5" w16cid:durableId="1542278862">
    <w:abstractNumId w:val="0"/>
  </w:num>
  <w:num w:numId="6" w16cid:durableId="812529898">
    <w:abstractNumId w:val="19"/>
  </w:num>
  <w:num w:numId="7" w16cid:durableId="2012641184">
    <w:abstractNumId w:val="11"/>
  </w:num>
  <w:num w:numId="8" w16cid:durableId="336081073">
    <w:abstractNumId w:val="16"/>
  </w:num>
  <w:num w:numId="9" w16cid:durableId="1946765831">
    <w:abstractNumId w:val="2"/>
  </w:num>
  <w:num w:numId="10" w16cid:durableId="1717120194">
    <w:abstractNumId w:val="17"/>
  </w:num>
  <w:num w:numId="11" w16cid:durableId="926958884">
    <w:abstractNumId w:val="12"/>
  </w:num>
  <w:num w:numId="12" w16cid:durableId="1021468131">
    <w:abstractNumId w:val="4"/>
  </w:num>
  <w:num w:numId="13" w16cid:durableId="1743213632">
    <w:abstractNumId w:val="26"/>
  </w:num>
  <w:num w:numId="14" w16cid:durableId="829640069">
    <w:abstractNumId w:val="29"/>
  </w:num>
  <w:num w:numId="15" w16cid:durableId="1758360944">
    <w:abstractNumId w:val="9"/>
  </w:num>
  <w:num w:numId="16" w16cid:durableId="961961255">
    <w:abstractNumId w:val="27"/>
  </w:num>
  <w:num w:numId="17" w16cid:durableId="1873957257">
    <w:abstractNumId w:val="18"/>
  </w:num>
  <w:num w:numId="18" w16cid:durableId="873351963">
    <w:abstractNumId w:val="7"/>
  </w:num>
  <w:num w:numId="19" w16cid:durableId="1780560344">
    <w:abstractNumId w:val="10"/>
  </w:num>
  <w:num w:numId="20" w16cid:durableId="2063556738">
    <w:abstractNumId w:val="20"/>
  </w:num>
  <w:num w:numId="21" w16cid:durableId="1709841273">
    <w:abstractNumId w:val="3"/>
  </w:num>
  <w:num w:numId="22" w16cid:durableId="1928226083">
    <w:abstractNumId w:val="28"/>
  </w:num>
  <w:num w:numId="23" w16cid:durableId="1131745884">
    <w:abstractNumId w:val="22"/>
  </w:num>
  <w:num w:numId="24" w16cid:durableId="1167548926">
    <w:abstractNumId w:val="8"/>
  </w:num>
  <w:num w:numId="25" w16cid:durableId="1386104412">
    <w:abstractNumId w:val="1"/>
  </w:num>
  <w:num w:numId="26" w16cid:durableId="1636832313">
    <w:abstractNumId w:val="21"/>
  </w:num>
  <w:num w:numId="27" w16cid:durableId="741606835">
    <w:abstractNumId w:val="6"/>
  </w:num>
  <w:num w:numId="28" w16cid:durableId="1507592290">
    <w:abstractNumId w:val="14"/>
  </w:num>
  <w:num w:numId="29" w16cid:durableId="1759710491">
    <w:abstractNumId w:val="30"/>
  </w:num>
  <w:num w:numId="30" w16cid:durableId="1754162769">
    <w:abstractNumId w:val="23"/>
  </w:num>
  <w:num w:numId="31" w16cid:durableId="1826386547">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2B87"/>
    <w:rsid w:val="00011F6D"/>
    <w:rsid w:val="00041416"/>
    <w:rsid w:val="00057DF2"/>
    <w:rsid w:val="000622EF"/>
    <w:rsid w:val="000651FF"/>
    <w:rsid w:val="000724CB"/>
    <w:rsid w:val="0009109D"/>
    <w:rsid w:val="000B2D9E"/>
    <w:rsid w:val="000C642D"/>
    <w:rsid w:val="000F727A"/>
    <w:rsid w:val="00105078"/>
    <w:rsid w:val="0011490D"/>
    <w:rsid w:val="00153D30"/>
    <w:rsid w:val="00163A43"/>
    <w:rsid w:val="001B34AE"/>
    <w:rsid w:val="001D6990"/>
    <w:rsid w:val="002262E6"/>
    <w:rsid w:val="002333B7"/>
    <w:rsid w:val="002576BB"/>
    <w:rsid w:val="002922EA"/>
    <w:rsid w:val="002A2B87"/>
    <w:rsid w:val="002A69D3"/>
    <w:rsid w:val="002E24D9"/>
    <w:rsid w:val="002E3DEB"/>
    <w:rsid w:val="002E55A6"/>
    <w:rsid w:val="002F44D7"/>
    <w:rsid w:val="00312387"/>
    <w:rsid w:val="00316A6C"/>
    <w:rsid w:val="003406BE"/>
    <w:rsid w:val="0034796B"/>
    <w:rsid w:val="003554F8"/>
    <w:rsid w:val="003808A3"/>
    <w:rsid w:val="003A0C34"/>
    <w:rsid w:val="003A7C5B"/>
    <w:rsid w:val="003F50C7"/>
    <w:rsid w:val="00411193"/>
    <w:rsid w:val="00413C59"/>
    <w:rsid w:val="00423927"/>
    <w:rsid w:val="00423C29"/>
    <w:rsid w:val="00425134"/>
    <w:rsid w:val="0042716A"/>
    <w:rsid w:val="00470E95"/>
    <w:rsid w:val="004C2FAC"/>
    <w:rsid w:val="005037B4"/>
    <w:rsid w:val="0055088A"/>
    <w:rsid w:val="00550EA8"/>
    <w:rsid w:val="005739FF"/>
    <w:rsid w:val="00585160"/>
    <w:rsid w:val="005A688A"/>
    <w:rsid w:val="00622F39"/>
    <w:rsid w:val="00654757"/>
    <w:rsid w:val="00661C4D"/>
    <w:rsid w:val="00681F76"/>
    <w:rsid w:val="006B0CBC"/>
    <w:rsid w:val="006C19BB"/>
    <w:rsid w:val="006D4455"/>
    <w:rsid w:val="006D68FA"/>
    <w:rsid w:val="006F1B59"/>
    <w:rsid w:val="006F64CA"/>
    <w:rsid w:val="00706804"/>
    <w:rsid w:val="00706B35"/>
    <w:rsid w:val="00742E49"/>
    <w:rsid w:val="00760AEB"/>
    <w:rsid w:val="0079276E"/>
    <w:rsid w:val="00796E64"/>
    <w:rsid w:val="007A1E9C"/>
    <w:rsid w:val="007A1F88"/>
    <w:rsid w:val="00803746"/>
    <w:rsid w:val="0080506C"/>
    <w:rsid w:val="00842C66"/>
    <w:rsid w:val="00850D7D"/>
    <w:rsid w:val="008A5994"/>
    <w:rsid w:val="008C12C5"/>
    <w:rsid w:val="008C5B40"/>
    <w:rsid w:val="008D6810"/>
    <w:rsid w:val="008F292D"/>
    <w:rsid w:val="00905F65"/>
    <w:rsid w:val="009353A4"/>
    <w:rsid w:val="009834E5"/>
    <w:rsid w:val="009B32C3"/>
    <w:rsid w:val="009C0D7C"/>
    <w:rsid w:val="009D7A8B"/>
    <w:rsid w:val="009F47F4"/>
    <w:rsid w:val="00A504CF"/>
    <w:rsid w:val="00A6623E"/>
    <w:rsid w:val="00A81A0A"/>
    <w:rsid w:val="00B04B24"/>
    <w:rsid w:val="00B04FA3"/>
    <w:rsid w:val="00B16074"/>
    <w:rsid w:val="00B5478C"/>
    <w:rsid w:val="00B93A13"/>
    <w:rsid w:val="00BA1E36"/>
    <w:rsid w:val="00BB0F62"/>
    <w:rsid w:val="00BC08E0"/>
    <w:rsid w:val="00BC3CAE"/>
    <w:rsid w:val="00BD4C58"/>
    <w:rsid w:val="00BF4598"/>
    <w:rsid w:val="00C4443E"/>
    <w:rsid w:val="00C77D22"/>
    <w:rsid w:val="00C93DB8"/>
    <w:rsid w:val="00CA17CF"/>
    <w:rsid w:val="00CA3247"/>
    <w:rsid w:val="00CC74A6"/>
    <w:rsid w:val="00CF0224"/>
    <w:rsid w:val="00D205AC"/>
    <w:rsid w:val="00D32A97"/>
    <w:rsid w:val="00D379C2"/>
    <w:rsid w:val="00D91B2F"/>
    <w:rsid w:val="00DD059E"/>
    <w:rsid w:val="00DD6A79"/>
    <w:rsid w:val="00DE503A"/>
    <w:rsid w:val="00E34581"/>
    <w:rsid w:val="00E746CE"/>
    <w:rsid w:val="00E8033E"/>
    <w:rsid w:val="00EB1FF8"/>
    <w:rsid w:val="00EB2BB4"/>
    <w:rsid w:val="00EC6C8B"/>
    <w:rsid w:val="00F0491A"/>
    <w:rsid w:val="00F37B4C"/>
    <w:rsid w:val="00F752DF"/>
    <w:rsid w:val="00F754EA"/>
    <w:rsid w:val="00FA5617"/>
    <w:rsid w:val="00FA6226"/>
    <w:rsid w:val="00FC7FA4"/>
    <w:rsid w:val="00FD67AE"/>
    <w:rsid w:val="00FE4B04"/>
    <w:rsid w:val="00FE4F89"/>
    <w:rsid w:val="13E411AE"/>
  </w:rsids>
  <m:mathPr>
    <m:mathFont m:val="Cambria Math"/>
    <m:brkBin m:val="before"/>
    <m:brkBinSub m:val="--"/>
    <m:smallFrac m:val="0"/>
    <m:dispDef/>
    <m:lMargin m:val="0"/>
    <m:rMargin m:val="0"/>
    <m:defJc m:val="centerGroup"/>
    <m:wrapIndent m:val="1440"/>
    <m:intLim m:val="subSup"/>
    <m:naryLim m:val="undOvr"/>
  </m:mathPr>
  <w:themeFontLang w:val="ro-RO"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110521"/>
  <w15:docId w15:val="{876BA2EC-B406-45FC-9698-186513BE3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val="ro-RO"/>
    </w:rPr>
  </w:style>
  <w:style w:type="paragraph" w:styleId="Heading1">
    <w:name w:val="heading 1"/>
    <w:basedOn w:val="Normal"/>
    <w:next w:val="Normal"/>
    <w:link w:val="Heading1Char"/>
    <w:uiPriority w:val="9"/>
    <w:qFormat/>
    <w:rsid w:val="00FC7FA4"/>
    <w:pPr>
      <w:keepNext/>
      <w:keepLines/>
      <w:pBdr>
        <w:top w:val="dotted" w:sz="4" w:space="1" w:color="auto"/>
        <w:bottom w:val="dotted" w:sz="4" w:space="1" w:color="auto"/>
      </w:pBdr>
      <w:spacing w:before="240" w:after="0" w:line="240" w:lineRule="auto"/>
      <w:outlineLvl w:val="0"/>
    </w:pPr>
    <w:rPr>
      <w:rFonts w:asciiTheme="majorHAnsi" w:eastAsiaTheme="majorEastAsia" w:hAnsiTheme="majorHAnsi" w:cstheme="majorBidi"/>
      <w:b/>
      <w:color w:val="000000" w:themeColor="text1"/>
      <w:sz w:val="32"/>
      <w:szCs w:val="32"/>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pPr>
      <w:tabs>
        <w:tab w:val="center" w:pos="4536"/>
        <w:tab w:val="right" w:pos="9072"/>
      </w:tabs>
      <w:spacing w:after="0" w:line="240" w:lineRule="auto"/>
    </w:pPr>
  </w:style>
  <w:style w:type="paragraph" w:styleId="Header">
    <w:name w:val="header"/>
    <w:basedOn w:val="Normal"/>
    <w:link w:val="HeaderChar"/>
    <w:uiPriority w:val="99"/>
    <w:unhideWhenUsed/>
    <w:qFormat/>
    <w:pPr>
      <w:tabs>
        <w:tab w:val="center" w:pos="4536"/>
        <w:tab w:val="right" w:pos="9072"/>
      </w:tabs>
      <w:spacing w:after="0" w:line="240" w:lineRule="auto"/>
    </w:pPr>
  </w:style>
  <w:style w:type="paragraph" w:styleId="ListParagraph">
    <w:name w:val="List Paragraph"/>
    <w:basedOn w:val="Normal"/>
    <w:uiPriority w:val="34"/>
    <w:qFormat/>
    <w:pPr>
      <w:ind w:left="720"/>
      <w:contextualSpacing/>
    </w:pPr>
  </w:style>
  <w:style w:type="paragraph" w:customStyle="1" w:styleId="Ghid1">
    <w:name w:val="Ghid 1"/>
    <w:basedOn w:val="Normal"/>
    <w:link w:val="Ghid1Caracter"/>
    <w:pPr>
      <w:spacing w:before="120" w:after="0" w:line="288" w:lineRule="auto"/>
    </w:pPr>
    <w:rPr>
      <w:rFonts w:ascii="Verdana" w:eastAsia="Times New Roman" w:hAnsi="Verdana" w:cs="Times New Roman"/>
      <w:b/>
      <w:sz w:val="28"/>
      <w:szCs w:val="28"/>
    </w:rPr>
  </w:style>
  <w:style w:type="character" w:customStyle="1" w:styleId="Ghid1Caracter">
    <w:name w:val="Ghid 1 Caracter"/>
    <w:link w:val="Ghid1"/>
    <w:qFormat/>
    <w:rPr>
      <w:rFonts w:ascii="Verdana" w:eastAsia="Times New Roman" w:hAnsi="Verdana" w:cs="Times New Roman"/>
      <w:b/>
      <w:sz w:val="28"/>
      <w:szCs w:val="28"/>
    </w:rPr>
  </w:style>
  <w:style w:type="character" w:customStyle="1" w:styleId="HeaderChar">
    <w:name w:val="Header Char"/>
    <w:basedOn w:val="DefaultParagraphFont"/>
    <w:link w:val="Header"/>
    <w:uiPriority w:val="99"/>
    <w:qFormat/>
  </w:style>
  <w:style w:type="character" w:customStyle="1" w:styleId="FooterChar">
    <w:name w:val="Footer Char"/>
    <w:basedOn w:val="DefaultParagraphFont"/>
    <w:link w:val="Footer"/>
    <w:uiPriority w:val="99"/>
    <w:qFormat/>
  </w:style>
  <w:style w:type="table" w:styleId="TableGrid">
    <w:name w:val="Table Grid"/>
    <w:basedOn w:val="TableNormal"/>
    <w:uiPriority w:val="39"/>
    <w:qFormat/>
    <w:rsid w:val="00BD4C58"/>
    <w:pPr>
      <w:widowControl w:val="0"/>
      <w:autoSpaceDE w:val="0"/>
      <w:autoSpaceDN w:val="0"/>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qFormat/>
    <w:rsid w:val="00FC7FA4"/>
    <w:rPr>
      <w:color w:val="0563C1" w:themeColor="hyperlink"/>
      <w:u w:val="single"/>
    </w:rPr>
  </w:style>
  <w:style w:type="paragraph" w:styleId="NormalWeb">
    <w:name w:val="Normal (Web)"/>
    <w:basedOn w:val="Normal"/>
    <w:uiPriority w:val="99"/>
    <w:semiHidden/>
    <w:unhideWhenUsed/>
    <w:qFormat/>
    <w:rsid w:val="00FC7FA4"/>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Strong">
    <w:name w:val="Strong"/>
    <w:basedOn w:val="DefaultParagraphFont"/>
    <w:uiPriority w:val="22"/>
    <w:qFormat/>
    <w:rsid w:val="00FC7FA4"/>
    <w:rPr>
      <w:b/>
      <w:bCs/>
    </w:rPr>
  </w:style>
  <w:style w:type="paragraph" w:styleId="NoSpacing">
    <w:name w:val="No Spacing"/>
    <w:uiPriority w:val="1"/>
    <w:qFormat/>
    <w:rsid w:val="00FC7FA4"/>
    <w:rPr>
      <w:kern w:val="2"/>
      <w:sz w:val="24"/>
      <w:szCs w:val="24"/>
      <w14:ligatures w14:val="standardContextual"/>
    </w:rPr>
  </w:style>
  <w:style w:type="character" w:customStyle="1" w:styleId="Heading1Char">
    <w:name w:val="Heading 1 Char"/>
    <w:basedOn w:val="DefaultParagraphFont"/>
    <w:link w:val="Heading1"/>
    <w:uiPriority w:val="9"/>
    <w:rsid w:val="00FC7FA4"/>
    <w:rPr>
      <w:rFonts w:asciiTheme="majorHAnsi" w:eastAsiaTheme="majorEastAsia" w:hAnsiTheme="majorHAnsi" w:cstheme="majorBidi"/>
      <w:b/>
      <w:color w:val="000000" w:themeColor="text1"/>
      <w:sz w:val="32"/>
      <w:szCs w:val="32"/>
      <w:lang w:val="en-GB" w:eastAsia="zh-CN"/>
    </w:rPr>
  </w:style>
  <w:style w:type="character" w:styleId="UnresolvedMention">
    <w:name w:val="Unresolved Mention"/>
    <w:basedOn w:val="DefaultParagraphFont"/>
    <w:uiPriority w:val="99"/>
    <w:semiHidden/>
    <w:unhideWhenUsed/>
    <w:rsid w:val="00FE4B04"/>
    <w:rPr>
      <w:color w:val="605E5C"/>
      <w:shd w:val="clear" w:color="auto" w:fill="E1DFDD"/>
    </w:rPr>
  </w:style>
  <w:style w:type="paragraph" w:styleId="Revision">
    <w:name w:val="Revision"/>
    <w:hidden/>
    <w:uiPriority w:val="99"/>
    <w:unhideWhenUsed/>
    <w:rsid w:val="00622F39"/>
    <w:rPr>
      <w:sz w:val="22"/>
      <w:szCs w:val="22"/>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359</TotalTime>
  <Pages>4</Pages>
  <Words>1435</Words>
  <Characters>8180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Oana Ionita</cp:lastModifiedBy>
  <cp:revision>80</cp:revision>
  <dcterms:created xsi:type="dcterms:W3CDTF">2021-02-25T14:15:00Z</dcterms:created>
  <dcterms:modified xsi:type="dcterms:W3CDTF">2025-10-23T13:00:00Z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0F8554F42EBF484298335940D1ECAFFE_12</vt:lpwstr>
  </property>
</Properties>
</file>