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8301F" w14:textId="24EF8345" w:rsidR="002A55DE" w:rsidRPr="0089714E" w:rsidRDefault="002A55DE" w:rsidP="0089714E">
      <w:pPr>
        <w:spacing w:after="0" w:line="240" w:lineRule="auto"/>
        <w:contextualSpacing/>
        <w:jc w:val="right"/>
        <w:rPr>
          <w:rFonts w:ascii="Trebuchet MS" w:eastAsia="Calibri" w:hAnsi="Trebuchet MS" w:cs="Times New Roman"/>
          <w:b/>
          <w:lang w:val="ro-RO"/>
        </w:rPr>
      </w:pPr>
      <w:r w:rsidRPr="0089714E">
        <w:rPr>
          <w:rFonts w:ascii="Trebuchet MS" w:eastAsia="Calibri" w:hAnsi="Trebuchet MS" w:cs="Times New Roman"/>
          <w:b/>
          <w:lang w:val="ro-RO"/>
        </w:rPr>
        <w:t xml:space="preserve">Anexa </w:t>
      </w:r>
      <w:r w:rsidR="00E41DEE">
        <w:rPr>
          <w:rFonts w:ascii="Trebuchet MS" w:eastAsia="Calibri" w:hAnsi="Trebuchet MS" w:cs="Times New Roman"/>
          <w:b/>
          <w:lang w:val="ro-RO"/>
        </w:rPr>
        <w:t>6</w:t>
      </w:r>
    </w:p>
    <w:p w14:paraId="1F02B8BC" w14:textId="77777777" w:rsidR="00A94990" w:rsidRPr="0089714E" w:rsidRDefault="00A94990" w:rsidP="0089714E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</w:p>
    <w:p w14:paraId="4675CB41" w14:textId="77777777" w:rsidR="00A94990" w:rsidRPr="0089714E" w:rsidRDefault="00A94990" w:rsidP="0089714E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  <w:r w:rsidRPr="0089714E">
        <w:rPr>
          <w:rFonts w:ascii="Trebuchet MS" w:hAnsi="Trebuchet MS"/>
          <w:b/>
          <w:lang w:val="ro-RO"/>
        </w:rPr>
        <w:t xml:space="preserve">Raport de monitorizare SES/IMM </w:t>
      </w:r>
      <w:r w:rsidRPr="0089714E">
        <w:rPr>
          <w:rFonts w:ascii="Trebuchet MS" w:hAnsi="Trebuchet MS"/>
          <w:b/>
          <w:color w:val="000000" w:themeColor="text1"/>
          <w:lang w:val="ro-RO"/>
        </w:rPr>
        <w:t>nou înființată</w:t>
      </w:r>
      <w:r w:rsidRPr="0089714E">
        <w:rPr>
          <w:rStyle w:val="FootnoteReference"/>
          <w:rFonts w:ascii="Trebuchet MS" w:hAnsi="Trebuchet MS"/>
          <w:b/>
          <w:color w:val="000000" w:themeColor="text1"/>
          <w:lang w:val="ro-RO"/>
        </w:rPr>
        <w:footnoteReference w:id="1"/>
      </w:r>
    </w:p>
    <w:p w14:paraId="300356FA" w14:textId="77777777" w:rsidR="00A94990" w:rsidRPr="0089714E" w:rsidRDefault="00A94990" w:rsidP="0089714E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</w:p>
    <w:p w14:paraId="0B2C90E9" w14:textId="77777777" w:rsidR="00A94990" w:rsidRPr="0089714E" w:rsidRDefault="00A94990" w:rsidP="0089714E">
      <w:pPr>
        <w:spacing w:after="0" w:line="240" w:lineRule="auto"/>
        <w:contextualSpacing/>
        <w:rPr>
          <w:rFonts w:ascii="Trebuchet MS" w:hAnsi="Trebuchet MS"/>
          <w:bCs/>
          <w:i/>
          <w:iCs/>
          <w:lang w:val="ro-RO"/>
        </w:rPr>
      </w:pPr>
      <w:r w:rsidRPr="0089714E">
        <w:rPr>
          <w:rFonts w:ascii="Trebuchet MS" w:hAnsi="Trebuchet MS"/>
          <w:bCs/>
          <w:i/>
          <w:iCs/>
          <w:lang w:val="ro-RO"/>
        </w:rPr>
        <w:t>Perioada de monitorizare: ________ - __________</w:t>
      </w:r>
    </w:p>
    <w:p w14:paraId="2A7ABD49" w14:textId="77777777" w:rsidR="00A94990" w:rsidRPr="0089714E" w:rsidRDefault="00A94990" w:rsidP="0089714E">
      <w:pPr>
        <w:spacing w:after="0" w:line="240" w:lineRule="auto"/>
        <w:contextualSpacing/>
        <w:jc w:val="center"/>
        <w:rPr>
          <w:rFonts w:ascii="Trebuchet MS" w:hAnsi="Trebuchet MS"/>
          <w:b/>
          <w:lang w:val="ro-RO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070"/>
      </w:tblGrid>
      <w:tr w:rsidR="00A94990" w:rsidRPr="0089714E" w14:paraId="759402BD" w14:textId="77777777" w:rsidTr="00EC42EC">
        <w:tc>
          <w:tcPr>
            <w:tcW w:w="5000" w:type="pct"/>
          </w:tcPr>
          <w:p w14:paraId="41BC72FC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b/>
                <w:lang w:val="ro-RO"/>
              </w:rPr>
            </w:pPr>
            <w:r w:rsidRPr="0089714E">
              <w:rPr>
                <w:rFonts w:ascii="Trebuchet MS" w:hAnsi="Trebuchet MS"/>
                <w:b/>
                <w:lang w:val="ro-RO"/>
              </w:rPr>
              <w:t xml:space="preserve">Beneficiar/Partener care are calitatea de administrator de schemă de minimis : </w:t>
            </w:r>
          </w:p>
        </w:tc>
      </w:tr>
      <w:tr w:rsidR="00A94990" w:rsidRPr="0089714E" w14:paraId="58B0A756" w14:textId="77777777" w:rsidTr="00EC42EC">
        <w:tc>
          <w:tcPr>
            <w:tcW w:w="5000" w:type="pct"/>
          </w:tcPr>
          <w:p w14:paraId="2D51CB62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b/>
                <w:bCs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 xml:space="preserve">Denumire entitate: </w:t>
            </w:r>
            <w:r w:rsidRPr="0089714E">
              <w:rPr>
                <w:rFonts w:ascii="Trebuchet MS" w:hAnsi="Trebuchet MS"/>
                <w:b/>
                <w:bCs/>
                <w:lang w:val="ro-RO"/>
              </w:rPr>
              <w:t>________________</w:t>
            </w:r>
          </w:p>
          <w:p w14:paraId="35F44BF7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Program: ___________ (</w:t>
            </w:r>
            <w:r w:rsidRPr="0089714E">
              <w:rPr>
                <w:rFonts w:ascii="Trebuchet MS" w:hAnsi="Trebuchet MS"/>
                <w:i/>
                <w:iCs/>
                <w:lang w:val="ro-RO"/>
              </w:rPr>
              <w:t>PEO sau PIDS</w:t>
            </w:r>
            <w:r w:rsidRPr="0089714E">
              <w:rPr>
                <w:rFonts w:ascii="Trebuchet MS" w:hAnsi="Trebuchet MS"/>
                <w:lang w:val="ro-RO"/>
              </w:rPr>
              <w:t>)</w:t>
            </w:r>
          </w:p>
          <w:p w14:paraId="781302A4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Cod SMIS: _________________</w:t>
            </w:r>
          </w:p>
          <w:p w14:paraId="0C594B76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Titlu proiect: _____________________</w:t>
            </w:r>
          </w:p>
        </w:tc>
      </w:tr>
      <w:tr w:rsidR="00A94990" w:rsidRPr="0089714E" w14:paraId="6E4A4A38" w14:textId="77777777" w:rsidTr="00EC42EC">
        <w:tc>
          <w:tcPr>
            <w:tcW w:w="5000" w:type="pct"/>
          </w:tcPr>
          <w:p w14:paraId="0C10744C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b/>
                <w:lang w:val="ro-RO"/>
              </w:rPr>
            </w:pPr>
            <w:r w:rsidRPr="0089714E">
              <w:rPr>
                <w:rFonts w:ascii="Trebuchet MS" w:hAnsi="Trebuchet MS"/>
                <w:b/>
                <w:lang w:val="ro-RO"/>
              </w:rPr>
              <w:t>Beneficiar final al ajutorului de minimis:</w:t>
            </w:r>
          </w:p>
        </w:tc>
      </w:tr>
      <w:tr w:rsidR="00A94990" w:rsidRPr="0089714E" w14:paraId="34AB8F96" w14:textId="77777777" w:rsidTr="00EC42EC">
        <w:tc>
          <w:tcPr>
            <w:tcW w:w="5000" w:type="pct"/>
          </w:tcPr>
          <w:p w14:paraId="330E328B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</w:p>
          <w:p w14:paraId="42B5BD10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b/>
                <w:bCs/>
                <w:color w:val="4472C4" w:themeColor="accent1"/>
                <w:lang w:val="ro-RO"/>
              </w:rPr>
            </w:pPr>
            <w:r w:rsidRPr="0089714E">
              <w:rPr>
                <w:rFonts w:ascii="Trebuchet MS" w:hAnsi="Trebuchet MS"/>
                <w:b/>
                <w:bCs/>
                <w:color w:val="4472C4" w:themeColor="accent1"/>
                <w:lang w:val="ro-RO"/>
              </w:rPr>
              <w:t xml:space="preserve">Denumire: _____________ </w:t>
            </w:r>
          </w:p>
          <w:p w14:paraId="5122DBFD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CIF: _____________</w:t>
            </w:r>
          </w:p>
          <w:p w14:paraId="415E5632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Asociat majoritar: ____________</w:t>
            </w:r>
          </w:p>
          <w:p w14:paraId="5B1D9B79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Administrator (reprezentant legal): ______________</w:t>
            </w:r>
          </w:p>
          <w:p w14:paraId="19E24C99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Alți asociați: ____________</w:t>
            </w:r>
          </w:p>
          <w:p w14:paraId="19A142AE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</w:p>
          <w:p w14:paraId="5A87D06C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Sediu social: regiune, județ, localitate, strada, nr., apt., ....</w:t>
            </w:r>
          </w:p>
          <w:p w14:paraId="27539674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Punct de lucru: regiune, județ, localitate, strada, nr., apt., ....</w:t>
            </w:r>
          </w:p>
          <w:p w14:paraId="4CBFA41A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color w:val="4472C4" w:themeColor="accent1"/>
                <w:lang w:val="ro-RO"/>
              </w:rPr>
            </w:pPr>
          </w:p>
          <w:p w14:paraId="6F07499E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color w:val="4472C4" w:themeColor="accent1"/>
                <w:lang w:val="ro-RO"/>
              </w:rPr>
            </w:pPr>
            <w:r w:rsidRPr="0089714E">
              <w:rPr>
                <w:rFonts w:ascii="Trebuchet MS" w:hAnsi="Trebuchet MS"/>
                <w:color w:val="4472C4" w:themeColor="accent1"/>
                <w:lang w:val="ro-RO"/>
              </w:rPr>
              <w:t>Data semnării contractului de subvenție: ___________</w:t>
            </w:r>
          </w:p>
          <w:p w14:paraId="05A019E1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color w:val="4472C4" w:themeColor="accent1"/>
                <w:lang w:val="ro-RO"/>
              </w:rPr>
            </w:pPr>
            <w:r w:rsidRPr="0089714E">
              <w:rPr>
                <w:rFonts w:ascii="Trebuchet MS" w:hAnsi="Trebuchet MS"/>
                <w:color w:val="4472C4" w:themeColor="accent1"/>
                <w:lang w:val="ro-RO"/>
              </w:rPr>
              <w:t>Data obținerii atestatului de SES (</w:t>
            </w:r>
            <w:r w:rsidRPr="0089714E">
              <w:rPr>
                <w:rFonts w:ascii="Trebuchet MS" w:hAnsi="Trebuchet MS"/>
                <w:i/>
                <w:iCs/>
                <w:color w:val="4472C4" w:themeColor="accent1"/>
                <w:lang w:val="ro-RO"/>
              </w:rPr>
              <w:t>dacă este cazul</w:t>
            </w:r>
            <w:r w:rsidRPr="0089714E">
              <w:rPr>
                <w:rFonts w:ascii="Trebuchet MS" w:hAnsi="Trebuchet MS"/>
                <w:color w:val="4472C4" w:themeColor="accent1"/>
                <w:lang w:val="ro-RO"/>
              </w:rPr>
              <w:t>): ___________</w:t>
            </w:r>
          </w:p>
          <w:p w14:paraId="221C59BE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</w:p>
        </w:tc>
      </w:tr>
      <w:tr w:rsidR="00A94990" w:rsidRPr="0089714E" w14:paraId="4498E5F1" w14:textId="77777777" w:rsidTr="00EC42EC">
        <w:tc>
          <w:tcPr>
            <w:tcW w:w="5000" w:type="pct"/>
          </w:tcPr>
          <w:p w14:paraId="34B044DC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Date despre subvenție:</w:t>
            </w:r>
          </w:p>
          <w:p w14:paraId="694E7DD1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lang w:val="ro-RO"/>
              </w:rPr>
            </w:pPr>
          </w:p>
          <w:p w14:paraId="033DA939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Condiții pentru acordarea tranșelor de subvenție:</w:t>
            </w:r>
          </w:p>
          <w:p w14:paraId="6F91B191" w14:textId="77777777" w:rsidR="00A94990" w:rsidRPr="0089714E" w:rsidRDefault="00A94990" w:rsidP="0089714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____________,</w:t>
            </w:r>
          </w:p>
          <w:p w14:paraId="4355FAEB" w14:textId="77777777" w:rsidR="00A94990" w:rsidRPr="0089714E" w:rsidRDefault="00A94990" w:rsidP="0089714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____________.</w:t>
            </w:r>
          </w:p>
          <w:p w14:paraId="5487E1DC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Valoarea totală a subvenției: ______________ Lei</w:t>
            </w:r>
          </w:p>
          <w:p w14:paraId="7BF0A29D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Valoare cofinanțare: ______________ Lei</w:t>
            </w:r>
          </w:p>
          <w:p w14:paraId="599B5E3D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lang w:val="ro-RO"/>
              </w:rPr>
            </w:pPr>
          </w:p>
          <w:p w14:paraId="387B3815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Tranșa I de subvenție: ___________ Lei, data primirii: ___________</w:t>
            </w:r>
          </w:p>
          <w:p w14:paraId="6A234303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Tranșa II de subvenție: ___________ Lei, data primirii: ___________</w:t>
            </w:r>
          </w:p>
          <w:p w14:paraId="65CEAB92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Tranșa III de subvenție: ___________ Lei, data primirii: ___________</w:t>
            </w:r>
          </w:p>
        </w:tc>
      </w:tr>
      <w:tr w:rsidR="00A94990" w:rsidRPr="0089714E" w14:paraId="54123C7B" w14:textId="77777777" w:rsidTr="00EC42EC">
        <w:tc>
          <w:tcPr>
            <w:tcW w:w="5000" w:type="pct"/>
          </w:tcPr>
          <w:p w14:paraId="38BA2997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Obiectul principal de activitate al SES/IMM este:</w:t>
            </w:r>
          </w:p>
          <w:p w14:paraId="58DA53EE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CAEN ____________: ______________________________________.</w:t>
            </w:r>
          </w:p>
          <w:p w14:paraId="4AD2B5A4" w14:textId="77777777" w:rsidR="00A94990" w:rsidRPr="0089714E" w:rsidRDefault="00A94990" w:rsidP="0089714E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Autorizațiile necesare acestui cod CAEN sunt:</w:t>
            </w:r>
          </w:p>
          <w:p w14:paraId="108F28CD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</w:p>
          <w:p w14:paraId="5F1CFA3E" w14:textId="77777777" w:rsidR="00A94990" w:rsidRPr="0089714E" w:rsidRDefault="00A94990" w:rsidP="0089714E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Data obținerii autorizațiilor: ________________</w:t>
            </w:r>
          </w:p>
          <w:p w14:paraId="75B8F815" w14:textId="77777777" w:rsidR="00A94990" w:rsidRPr="0089714E" w:rsidRDefault="00A94990" w:rsidP="0089714E">
            <w:pPr>
              <w:contextualSpacing/>
              <w:rPr>
                <w:rFonts w:ascii="Trebuchet MS" w:hAnsi="Trebuchet MS"/>
                <w:lang w:val="ro-RO"/>
              </w:rPr>
            </w:pPr>
          </w:p>
        </w:tc>
      </w:tr>
      <w:tr w:rsidR="00A94990" w:rsidRPr="0089714E" w14:paraId="1BFE926B" w14:textId="77777777" w:rsidTr="00EC42EC">
        <w:tc>
          <w:tcPr>
            <w:tcW w:w="5000" w:type="pct"/>
          </w:tcPr>
          <w:p w14:paraId="5AA72874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 xml:space="preserve">Obiectivele asumate prin planul de afaceri selectat în cadrul proiectului sunt: </w:t>
            </w:r>
          </w:p>
          <w:p w14:paraId="59C7C7F3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_____________,</w:t>
            </w:r>
          </w:p>
          <w:p w14:paraId="604E9F00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lastRenderedPageBreak/>
              <w:t>_____________.</w:t>
            </w:r>
          </w:p>
          <w:p w14:paraId="4336A827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 xml:space="preserve">În perioada de monitorizare, </w:t>
            </w: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>în cadrul SES/IMM nou înființată s-au realizat parțial/integral următoarele obiective:</w:t>
            </w:r>
          </w:p>
          <w:p w14:paraId="22DDC240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_____________,</w:t>
            </w:r>
          </w:p>
          <w:p w14:paraId="3071E22D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_____________.</w:t>
            </w:r>
          </w:p>
        </w:tc>
      </w:tr>
      <w:tr w:rsidR="00A94990" w:rsidRPr="0089714E" w14:paraId="0E6667D6" w14:textId="77777777" w:rsidTr="00EC42EC">
        <w:trPr>
          <w:trHeight w:val="672"/>
        </w:trPr>
        <w:tc>
          <w:tcPr>
            <w:tcW w:w="5000" w:type="pct"/>
          </w:tcPr>
          <w:p w14:paraId="1043E3F2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lastRenderedPageBreak/>
              <w:t>Conform Planului de Afaceri selectat, este asumată angajarea a minimum ___ persoane în cadrul afacerii finanțate prin schema de minimis, din care:</w:t>
            </w:r>
          </w:p>
          <w:p w14:paraId="178C82EC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_____ persoane vulnerabile,</w:t>
            </w:r>
          </w:p>
          <w:p w14:paraId="04876092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>_____alte persoane (se vor descrie, dacă este cazul, tipurile de persoane asumate a fi angajate).</w:t>
            </w:r>
          </w:p>
          <w:p w14:paraId="5890636E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/>
                <w:color w:val="000000" w:themeColor="text1"/>
                <w:lang w:val="ro-RO"/>
              </w:rPr>
            </w:pPr>
          </w:p>
          <w:p w14:paraId="36435B1D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>În perioada de monitorizare,</w:t>
            </w:r>
            <w:r w:rsidRPr="0089714E">
              <w:rPr>
                <w:rFonts w:ascii="Trebuchet MS" w:hAnsi="Trebuchet MS"/>
                <w:bCs/>
                <w:color w:val="4472C4" w:themeColor="accent1"/>
                <w:lang w:val="ro-RO"/>
              </w:rPr>
              <w:t xml:space="preserve"> </w:t>
            </w: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>în cadrul SES/IMM nou înființată situația resurselor umane angajate este următoarea:</w:t>
            </w:r>
          </w:p>
          <w:p w14:paraId="510B2D71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 xml:space="preserve">_____ persoane vulnerabile, respectiv: </w:t>
            </w:r>
          </w:p>
          <w:p w14:paraId="34DB33F3" w14:textId="77777777" w:rsidR="00A94990" w:rsidRPr="0089714E" w:rsidRDefault="00A94990" w:rsidP="0089714E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dna./dl. __________ - funcția _________, angajată în data de ___________,</w:t>
            </w:r>
          </w:p>
          <w:p w14:paraId="5864BA55" w14:textId="77777777" w:rsidR="00A94990" w:rsidRPr="0089714E" w:rsidRDefault="00A94990" w:rsidP="0089714E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dna./dl. __________ - funcția _________, angajată în data de ___________.</w:t>
            </w:r>
          </w:p>
          <w:p w14:paraId="2B4D2C8A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 xml:space="preserve">_____alte persoane, </w:t>
            </w:r>
            <w:r w:rsidRPr="0089714E">
              <w:rPr>
                <w:rFonts w:ascii="Trebuchet MS" w:hAnsi="Trebuchet MS"/>
                <w:lang w:val="ro-RO"/>
              </w:rPr>
              <w:t xml:space="preserve">respectiv: </w:t>
            </w:r>
          </w:p>
          <w:p w14:paraId="4AB285EB" w14:textId="77777777" w:rsidR="00A94990" w:rsidRPr="0089714E" w:rsidRDefault="00A94990" w:rsidP="0089714E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dna./dl. __________ - funcția _________, angajată în data de ___________,</w:t>
            </w:r>
          </w:p>
          <w:p w14:paraId="3DC875C4" w14:textId="77777777" w:rsidR="00A94990" w:rsidRPr="0089714E" w:rsidRDefault="00A94990" w:rsidP="0089714E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dna./dl. __________ - funcția _________, angajată în data de ___________.</w:t>
            </w:r>
          </w:p>
          <w:p w14:paraId="4E5AC189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</w:p>
          <w:p w14:paraId="0ABF7CBD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>În această perioadă, următoarele persoane au demisionat/au fost concediate:</w:t>
            </w:r>
          </w:p>
          <w:p w14:paraId="6F211B93" w14:textId="77777777" w:rsidR="00A94990" w:rsidRPr="0089714E" w:rsidRDefault="00A94990" w:rsidP="0089714E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 xml:space="preserve">dna./dl. __________ - funcția _________, </w:t>
            </w:r>
          </w:p>
          <w:p w14:paraId="642BCA17" w14:textId="77777777" w:rsidR="00A94990" w:rsidRPr="0089714E" w:rsidRDefault="00A94990" w:rsidP="0089714E">
            <w:pPr>
              <w:pStyle w:val="ListParagraph"/>
              <w:numPr>
                <w:ilvl w:val="1"/>
                <w:numId w:val="10"/>
              </w:numPr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dna./dl. __________ - funcția _________.</w:t>
            </w:r>
          </w:p>
          <w:p w14:paraId="7EF4BF93" w14:textId="77777777" w:rsidR="00A94990" w:rsidRPr="0089714E" w:rsidRDefault="00A94990" w:rsidP="0089714E">
            <w:pPr>
              <w:pStyle w:val="ListParagraph"/>
              <w:ind w:left="1800"/>
              <w:jc w:val="both"/>
              <w:rPr>
                <w:rFonts w:ascii="Trebuchet MS" w:hAnsi="Trebuchet MS"/>
                <w:bCs/>
                <w:i/>
                <w:iCs/>
                <w:color w:val="FF0000"/>
                <w:lang w:val="ro-RO"/>
              </w:rPr>
            </w:pPr>
          </w:p>
        </w:tc>
      </w:tr>
      <w:tr w:rsidR="00A94990" w:rsidRPr="0089714E" w14:paraId="0EFB0E3C" w14:textId="77777777" w:rsidTr="00EC42EC">
        <w:trPr>
          <w:trHeight w:val="800"/>
        </w:trPr>
        <w:tc>
          <w:tcPr>
            <w:tcW w:w="5000" w:type="pct"/>
          </w:tcPr>
          <w:p w14:paraId="09AA32EB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Perioada de funcționare a SES/IMM sprijinite prin schema de minimis este de _____ luni, între ___________ și ___________.</w:t>
            </w:r>
          </w:p>
          <w:p w14:paraId="25BCA4E9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>(</w:t>
            </w:r>
            <w:r w:rsidRPr="0089714E">
              <w:rPr>
                <w:rFonts w:ascii="Trebuchet MS" w:hAnsi="Trebuchet MS"/>
                <w:bCs/>
                <w:i/>
                <w:iCs/>
                <w:color w:val="4472C4" w:themeColor="accent1"/>
                <w:lang w:val="ro-RO"/>
              </w:rPr>
              <w:t>se va completa doar pe perioada de funcționare</w:t>
            </w: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>)</w:t>
            </w:r>
          </w:p>
          <w:p w14:paraId="48CB1670" w14:textId="77777777" w:rsidR="0089714E" w:rsidRDefault="0089714E" w:rsidP="0089714E">
            <w:pPr>
              <w:contextualSpacing/>
              <w:jc w:val="both"/>
              <w:rPr>
                <w:rFonts w:ascii="Trebuchet MS" w:hAnsi="Trebuchet MS"/>
                <w:b/>
                <w:color w:val="4472C4" w:themeColor="accent1"/>
                <w:lang w:val="ro-RO"/>
              </w:rPr>
            </w:pPr>
          </w:p>
          <w:p w14:paraId="510F33FE" w14:textId="41327BFB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>În perioada de monitorizare,</w:t>
            </w:r>
            <w:r w:rsidRPr="0089714E">
              <w:rPr>
                <w:rFonts w:ascii="Trebuchet MS" w:hAnsi="Trebuchet MS"/>
                <w:bCs/>
                <w:color w:val="4472C4" w:themeColor="accent1"/>
                <w:lang w:val="ro-RO"/>
              </w:rPr>
              <w:t xml:space="preserve"> </w:t>
            </w: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>în cadrul SES/IMM nou înființată s-au derulat următoarele activități:</w:t>
            </w:r>
          </w:p>
          <w:p w14:paraId="4F4A7DB3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Identificare furnizori și achiziții produse/servicii/lucrări ...;</w:t>
            </w:r>
          </w:p>
          <w:p w14:paraId="77C5217A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Pregătire spațiu de lucru ...;</w:t>
            </w:r>
          </w:p>
          <w:p w14:paraId="60A24346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Identificare clienți ...;</w:t>
            </w:r>
          </w:p>
          <w:p w14:paraId="4BFBBB4E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Realizarea obiectului de activitate: producție ..., prestare servicii ... etc.;</w:t>
            </w:r>
          </w:p>
          <w:p w14:paraId="134D883D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Altele ... .</w:t>
            </w:r>
          </w:p>
          <w:p w14:paraId="20704B07" w14:textId="77777777" w:rsidR="00A94990" w:rsidRPr="0089714E" w:rsidRDefault="00A94990" w:rsidP="0089714E">
            <w:pPr>
              <w:pStyle w:val="ListParagraph"/>
              <w:ind w:left="1080"/>
              <w:jc w:val="both"/>
              <w:rPr>
                <w:rFonts w:ascii="Trebuchet MS" w:hAnsi="Trebuchet MS"/>
                <w:lang w:val="ro-RO"/>
              </w:rPr>
            </w:pPr>
          </w:p>
        </w:tc>
      </w:tr>
      <w:tr w:rsidR="00A94990" w:rsidRPr="0089714E" w14:paraId="11207857" w14:textId="77777777" w:rsidTr="00EC42EC">
        <w:trPr>
          <w:trHeight w:val="809"/>
        </w:trPr>
        <w:tc>
          <w:tcPr>
            <w:tcW w:w="5000" w:type="pct"/>
          </w:tcPr>
          <w:p w14:paraId="505DBA3C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ind w:left="714" w:hanging="357"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 xml:space="preserve">Conform Planului de Afaceri selectat,  </w:t>
            </w:r>
            <w:r w:rsidRPr="0089714E">
              <w:rPr>
                <w:rFonts w:ascii="Trebuchet MS" w:hAnsi="Trebuchet MS"/>
                <w:lang w:val="ro-RO"/>
              </w:rPr>
              <w:t>perioada minimă de sustenabilitate asumată este de _____ luni.</w:t>
            </w:r>
          </w:p>
          <w:p w14:paraId="36BE709B" w14:textId="77777777" w:rsidR="00A94990" w:rsidRPr="0089714E" w:rsidRDefault="00A94990" w:rsidP="0089714E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Perioada de sustenabilitate începe la data de ______ și se încheie la data de ________.</w:t>
            </w:r>
          </w:p>
          <w:p w14:paraId="42F2B7DC" w14:textId="77777777" w:rsidR="00A94990" w:rsidRPr="0089714E" w:rsidRDefault="00A94990" w:rsidP="0089714E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  <w:r w:rsidRPr="0089714E">
              <w:rPr>
                <w:rFonts w:ascii="Trebuchet MS" w:eastAsia="Times New Roman" w:hAnsi="Trebuchet MS" w:cs="Times New Roman"/>
                <w:lang w:val="ro-RO"/>
              </w:rPr>
              <w:t>Pentru perioada de sustenabilitate, administratorul SES/IMM și-a asumat:</w:t>
            </w:r>
          </w:p>
          <w:p w14:paraId="74844CAF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eastAsia="Times New Roman" w:hAnsi="Trebuchet MS" w:cs="Times New Roman"/>
                <w:lang w:val="ro-RO"/>
              </w:rPr>
            </w:pPr>
          </w:p>
          <w:p w14:paraId="127EC6A5" w14:textId="77777777" w:rsidR="00A94990" w:rsidRDefault="00A94990" w:rsidP="0089714E">
            <w:pPr>
              <w:contextualSpacing/>
              <w:jc w:val="both"/>
              <w:rPr>
                <w:rFonts w:ascii="Trebuchet MS" w:hAnsi="Trebuchet MS"/>
                <w:b/>
                <w:color w:val="4472C4" w:themeColor="accent1"/>
                <w:lang w:val="ro-RO"/>
              </w:rPr>
            </w:pP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>(</w:t>
            </w:r>
            <w:r w:rsidRPr="0089714E">
              <w:rPr>
                <w:rFonts w:ascii="Trebuchet MS" w:hAnsi="Trebuchet MS"/>
                <w:bCs/>
                <w:i/>
                <w:iCs/>
                <w:color w:val="4472C4" w:themeColor="accent1"/>
                <w:lang w:val="ro-RO"/>
              </w:rPr>
              <w:t>se va completa doar pe perioada de sustenabilitate</w:t>
            </w: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>)</w:t>
            </w:r>
          </w:p>
          <w:p w14:paraId="5BABCC53" w14:textId="77777777" w:rsidR="0089714E" w:rsidRPr="0089714E" w:rsidRDefault="0089714E" w:rsidP="0089714E">
            <w:pPr>
              <w:contextualSpacing/>
              <w:jc w:val="both"/>
              <w:rPr>
                <w:rFonts w:ascii="Trebuchet MS" w:eastAsia="Times New Roman" w:hAnsi="Trebuchet MS" w:cs="Times New Roman"/>
                <w:lang w:val="ro-RO"/>
              </w:rPr>
            </w:pPr>
          </w:p>
          <w:p w14:paraId="24975F2A" w14:textId="77777777" w:rsidR="00A94990" w:rsidRPr="0089714E" w:rsidRDefault="00A94990" w:rsidP="0089714E">
            <w:pPr>
              <w:contextualSpacing/>
              <w:jc w:val="both"/>
              <w:rPr>
                <w:rFonts w:ascii="Trebuchet MS" w:hAnsi="Trebuchet MS"/>
                <w:bCs/>
                <w:color w:val="000000" w:themeColor="text1"/>
                <w:lang w:val="ro-RO"/>
              </w:rPr>
            </w:pPr>
            <w:r w:rsidRPr="0089714E">
              <w:rPr>
                <w:rFonts w:ascii="Trebuchet MS" w:hAnsi="Trebuchet MS"/>
                <w:b/>
                <w:color w:val="4472C4" w:themeColor="accent1"/>
                <w:lang w:val="ro-RO"/>
              </w:rPr>
              <w:t xml:space="preserve">În perioada de monitorizare, </w:t>
            </w:r>
            <w:r w:rsidRPr="0089714E">
              <w:rPr>
                <w:rFonts w:ascii="Trebuchet MS" w:hAnsi="Trebuchet MS"/>
                <w:bCs/>
                <w:color w:val="000000" w:themeColor="text1"/>
                <w:lang w:val="ro-RO"/>
              </w:rPr>
              <w:t>în cadrul SES/IMM nou înființată s-au derulat următoarele activități (enumerarea este cu titlu de exemplu):</w:t>
            </w:r>
          </w:p>
          <w:p w14:paraId="5E2AA313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Identificare furnizori ... (</w:t>
            </w:r>
            <w:r w:rsidRPr="0089714E">
              <w:rPr>
                <w:rFonts w:ascii="Trebuchet MS" w:hAnsi="Trebuchet MS"/>
                <w:i/>
                <w:iCs/>
                <w:lang w:val="ro-RO"/>
              </w:rPr>
              <w:t>se vor enumera furnizorii</w:t>
            </w:r>
            <w:r w:rsidRPr="0089714E">
              <w:rPr>
                <w:rFonts w:ascii="Trebuchet MS" w:hAnsi="Trebuchet MS"/>
                <w:lang w:val="ro-RO"/>
              </w:rPr>
              <w:t>);</w:t>
            </w:r>
          </w:p>
          <w:p w14:paraId="24BF016C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Achiziții produse/servicii/lucrări ...(se vor enumera achizițiile realizate);</w:t>
            </w:r>
          </w:p>
          <w:p w14:paraId="4EA646D4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lastRenderedPageBreak/>
              <w:t>Identificare clienți ... (</w:t>
            </w:r>
            <w:r w:rsidRPr="0089714E">
              <w:rPr>
                <w:rFonts w:ascii="Trebuchet MS" w:hAnsi="Trebuchet MS"/>
                <w:i/>
                <w:iCs/>
                <w:lang w:val="ro-RO"/>
              </w:rPr>
              <w:t>se vor enumera clienții</w:t>
            </w:r>
            <w:r w:rsidRPr="0089714E">
              <w:rPr>
                <w:rFonts w:ascii="Trebuchet MS" w:hAnsi="Trebuchet MS"/>
                <w:lang w:val="ro-RO"/>
              </w:rPr>
              <w:t>);</w:t>
            </w:r>
          </w:p>
          <w:p w14:paraId="5BF80E80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Realizarea obiectului de activitate: producție ..., prestare servicii ... etc.;</w:t>
            </w:r>
          </w:p>
          <w:p w14:paraId="56513C62" w14:textId="77777777" w:rsidR="00A94990" w:rsidRPr="0089714E" w:rsidRDefault="00A94990" w:rsidP="0089714E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Trebuchet MS" w:hAnsi="Trebuchet MS"/>
                <w:lang w:val="ro-RO"/>
              </w:rPr>
            </w:pPr>
            <w:r w:rsidRPr="0089714E">
              <w:rPr>
                <w:rFonts w:ascii="Trebuchet MS" w:hAnsi="Trebuchet MS"/>
                <w:lang w:val="ro-RO"/>
              </w:rPr>
              <w:t>Altele ... .</w:t>
            </w:r>
          </w:p>
          <w:p w14:paraId="05866D6C" w14:textId="77777777" w:rsidR="00A94990" w:rsidRPr="0089714E" w:rsidRDefault="00A94990" w:rsidP="0089714E">
            <w:pPr>
              <w:contextualSpacing/>
              <w:jc w:val="both"/>
              <w:rPr>
                <w:rFonts w:ascii="Trebuchet MS" w:eastAsia="Times New Roman" w:hAnsi="Trebuchet MS" w:cs="Times New Roman"/>
                <w:i/>
                <w:iCs/>
                <w:lang w:val="ro-RO"/>
              </w:rPr>
            </w:pPr>
          </w:p>
        </w:tc>
      </w:tr>
      <w:tr w:rsidR="00A94990" w:rsidRPr="0089714E" w14:paraId="250261DC" w14:textId="77777777" w:rsidTr="00EC42EC">
        <w:trPr>
          <w:trHeight w:val="737"/>
        </w:trPr>
        <w:tc>
          <w:tcPr>
            <w:tcW w:w="5000" w:type="pct"/>
          </w:tcPr>
          <w:p w14:paraId="25B56C9C" w14:textId="77777777" w:rsidR="00A94990" w:rsidRPr="0089714E" w:rsidRDefault="00A94990" w:rsidP="0089714E">
            <w:pPr>
              <w:pStyle w:val="ListParagraph"/>
              <w:numPr>
                <w:ilvl w:val="0"/>
                <w:numId w:val="9"/>
              </w:numPr>
              <w:rPr>
                <w:rFonts w:ascii="Trebuchet MS" w:hAnsi="Trebuchet MS"/>
                <w:b/>
                <w:lang w:val="ro-RO"/>
              </w:rPr>
            </w:pPr>
            <w:r w:rsidRPr="0089714E">
              <w:rPr>
                <w:rFonts w:ascii="Trebuchet MS" w:hAnsi="Trebuchet MS"/>
                <w:b/>
                <w:lang w:val="ro-RO"/>
              </w:rPr>
              <w:lastRenderedPageBreak/>
              <w:t>Concluzii/ Recomandări/ Termene:</w:t>
            </w:r>
          </w:p>
          <w:p w14:paraId="3C146FB1" w14:textId="77777777" w:rsidR="00A94990" w:rsidRPr="0089714E" w:rsidRDefault="00A94990" w:rsidP="0089714E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  <w:lang w:val="ro-RO"/>
              </w:rPr>
            </w:pPr>
            <w:r w:rsidRPr="0089714E">
              <w:rPr>
                <w:rFonts w:ascii="Trebuchet MS" w:hAnsi="Trebuchet MS"/>
                <w:b/>
                <w:lang w:val="ro-RO"/>
              </w:rPr>
              <w:t>________,</w:t>
            </w:r>
          </w:p>
          <w:p w14:paraId="770DBD07" w14:textId="77777777" w:rsidR="00A94990" w:rsidRPr="0089714E" w:rsidRDefault="00A94990" w:rsidP="0089714E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  <w:lang w:val="ro-RO"/>
              </w:rPr>
            </w:pPr>
            <w:r w:rsidRPr="0089714E">
              <w:rPr>
                <w:rFonts w:ascii="Trebuchet MS" w:hAnsi="Trebuchet MS"/>
                <w:b/>
                <w:lang w:val="ro-RO"/>
              </w:rPr>
              <w:t>________,</w:t>
            </w:r>
          </w:p>
          <w:p w14:paraId="6519ACAD" w14:textId="77777777" w:rsidR="00A94990" w:rsidRPr="0089714E" w:rsidRDefault="00A94990" w:rsidP="0089714E">
            <w:pPr>
              <w:pStyle w:val="ListParagraph"/>
              <w:numPr>
                <w:ilvl w:val="0"/>
                <w:numId w:val="11"/>
              </w:numPr>
              <w:rPr>
                <w:rFonts w:ascii="Trebuchet MS" w:hAnsi="Trebuchet MS"/>
                <w:b/>
                <w:lang w:val="ro-RO"/>
              </w:rPr>
            </w:pPr>
            <w:r w:rsidRPr="0089714E">
              <w:rPr>
                <w:rFonts w:ascii="Trebuchet MS" w:hAnsi="Trebuchet MS"/>
                <w:b/>
                <w:lang w:val="ro-RO"/>
              </w:rPr>
              <w:t>________.</w:t>
            </w:r>
          </w:p>
        </w:tc>
      </w:tr>
    </w:tbl>
    <w:p w14:paraId="6770F5CF" w14:textId="77777777" w:rsidR="00A94990" w:rsidRPr="0089714E" w:rsidRDefault="00A94990" w:rsidP="0089714E">
      <w:pPr>
        <w:spacing w:after="0" w:line="240" w:lineRule="auto"/>
        <w:contextualSpacing/>
        <w:rPr>
          <w:rFonts w:ascii="Trebuchet MS" w:hAnsi="Trebuchet MS"/>
          <w:b/>
          <w:lang w:val="ro-RO"/>
        </w:rPr>
      </w:pPr>
    </w:p>
    <w:p w14:paraId="7392EB93" w14:textId="77777777" w:rsidR="00A94990" w:rsidRPr="0089714E" w:rsidRDefault="00A94990" w:rsidP="0089714E">
      <w:pPr>
        <w:spacing w:after="0" w:line="240" w:lineRule="auto"/>
        <w:contextualSpacing/>
        <w:rPr>
          <w:rFonts w:ascii="Trebuchet MS" w:hAnsi="Trebuchet MS"/>
          <w:lang w:val="ro-RO"/>
        </w:rPr>
      </w:pPr>
      <w:r w:rsidRPr="0089714E">
        <w:rPr>
          <w:rFonts w:ascii="Trebuchet MS" w:hAnsi="Trebuchet MS"/>
          <w:lang w:val="ro-RO"/>
        </w:rPr>
        <w:t>Expert,</w:t>
      </w:r>
    </w:p>
    <w:p w14:paraId="66645D63" w14:textId="77777777" w:rsidR="00A94990" w:rsidRPr="0089714E" w:rsidRDefault="00A94990" w:rsidP="0089714E">
      <w:pPr>
        <w:spacing w:after="0" w:line="240" w:lineRule="auto"/>
        <w:contextualSpacing/>
        <w:rPr>
          <w:rFonts w:ascii="Trebuchet MS" w:hAnsi="Trebuchet MS"/>
          <w:lang w:val="ro-RO"/>
        </w:rPr>
      </w:pPr>
      <w:r w:rsidRPr="0089714E">
        <w:rPr>
          <w:rFonts w:ascii="Trebuchet MS" w:hAnsi="Trebuchet MS"/>
          <w:lang w:val="ro-RO"/>
        </w:rPr>
        <w:t>___________________</w:t>
      </w:r>
    </w:p>
    <w:p w14:paraId="335F89E3" w14:textId="77777777" w:rsidR="00A94990" w:rsidRPr="0089714E" w:rsidRDefault="00A94990" w:rsidP="0089714E">
      <w:pPr>
        <w:spacing w:after="0" w:line="240" w:lineRule="auto"/>
        <w:contextualSpacing/>
        <w:rPr>
          <w:rFonts w:ascii="Trebuchet MS" w:hAnsi="Trebuchet MS"/>
          <w:lang w:val="ro-RO"/>
        </w:rPr>
      </w:pPr>
      <w:r w:rsidRPr="0089714E">
        <w:rPr>
          <w:rFonts w:ascii="Trebuchet MS" w:hAnsi="Trebuchet MS"/>
          <w:bCs/>
          <w:lang w:val="ro-RO"/>
        </w:rPr>
        <w:t>Data: _____________</w:t>
      </w:r>
    </w:p>
    <w:p w14:paraId="5A0496F6" w14:textId="77777777" w:rsidR="00A94990" w:rsidRPr="0089714E" w:rsidRDefault="00A94990" w:rsidP="0089714E">
      <w:pPr>
        <w:spacing w:after="0" w:line="240" w:lineRule="auto"/>
        <w:contextualSpacing/>
        <w:jc w:val="right"/>
        <w:rPr>
          <w:rFonts w:ascii="Trebuchet MS" w:eastAsia="Calibri" w:hAnsi="Trebuchet MS" w:cs="Times New Roman"/>
          <w:b/>
          <w:lang w:val="ro-RO"/>
        </w:rPr>
      </w:pPr>
    </w:p>
    <w:p w14:paraId="073B46BA" w14:textId="77777777" w:rsidR="0032493D" w:rsidRPr="0089714E" w:rsidRDefault="0032493D" w:rsidP="0089714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Trebuchet MS" w:hAnsi="Trebuchet MS"/>
          <w:sz w:val="22"/>
          <w:szCs w:val="22"/>
          <w:lang w:val="ro-RO"/>
        </w:rPr>
      </w:pPr>
    </w:p>
    <w:p w14:paraId="3A651F0A" w14:textId="77777777" w:rsidR="009127FA" w:rsidRPr="0089714E" w:rsidRDefault="009127FA" w:rsidP="0089714E">
      <w:pPr>
        <w:pStyle w:val="NormalWeb"/>
        <w:spacing w:before="0" w:beforeAutospacing="0" w:after="0" w:afterAutospacing="0"/>
        <w:contextualSpacing/>
        <w:jc w:val="center"/>
        <w:rPr>
          <w:rStyle w:val="Strong"/>
          <w:rFonts w:ascii="Trebuchet MS" w:hAnsi="Trebuchet MS"/>
          <w:sz w:val="22"/>
          <w:szCs w:val="22"/>
          <w:lang w:val="ro-RO"/>
        </w:rPr>
      </w:pPr>
    </w:p>
    <w:p w14:paraId="560DD1D1" w14:textId="7D1F81E1" w:rsidR="00230507" w:rsidRPr="0089714E" w:rsidRDefault="00230507" w:rsidP="0089714E">
      <w:pPr>
        <w:tabs>
          <w:tab w:val="left" w:pos="5284"/>
        </w:tabs>
        <w:spacing w:after="0" w:line="240" w:lineRule="auto"/>
        <w:contextualSpacing/>
        <w:rPr>
          <w:rFonts w:ascii="Trebuchet MS" w:hAnsi="Trebuchet MS" w:cstheme="minorHAnsi"/>
          <w:lang w:val="ro-RO"/>
        </w:rPr>
      </w:pPr>
    </w:p>
    <w:sectPr w:rsidR="00230507" w:rsidRPr="0089714E" w:rsidSect="00826AD9">
      <w:headerReference w:type="default" r:id="rId7"/>
      <w:footerReference w:type="default" r:id="rId8"/>
      <w:pgSz w:w="12240" w:h="15840"/>
      <w:pgMar w:top="1440" w:right="1080" w:bottom="1440" w:left="1080" w:header="86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CBE8C" w14:textId="77777777" w:rsidR="000F1FF2" w:rsidRDefault="000F1FF2" w:rsidP="007B5B28">
      <w:pPr>
        <w:spacing w:after="0" w:line="240" w:lineRule="auto"/>
      </w:pPr>
      <w:r>
        <w:separator/>
      </w:r>
    </w:p>
  </w:endnote>
  <w:endnote w:type="continuationSeparator" w:id="0">
    <w:p w14:paraId="435DCB52" w14:textId="77777777" w:rsidR="000F1FF2" w:rsidRDefault="000F1FF2" w:rsidP="007B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54033" w14:textId="4DDD46D4" w:rsidR="00230507" w:rsidRPr="00826AD9" w:rsidRDefault="00230507" w:rsidP="00230507">
    <w:pPr>
      <w:pStyle w:val="Footer"/>
      <w:jc w:val="center"/>
      <w:rPr>
        <w:rFonts w:ascii="Arial" w:hAnsi="Arial" w:cs="Arial"/>
        <w:b/>
        <w:bCs/>
        <w:sz w:val="18"/>
        <w:szCs w:val="18"/>
        <w:lang w:val="ro-RO"/>
      </w:rPr>
    </w:pPr>
    <w:r w:rsidRPr="00826AD9">
      <w:rPr>
        <w:rFonts w:ascii="Arial" w:hAnsi="Arial" w:cs="Arial"/>
        <w:b/>
        <w:bCs/>
        <w:sz w:val="18"/>
        <w:szCs w:val="18"/>
        <w:lang w:val="ro-RO"/>
      </w:rPr>
      <w:t>PROSOCIAL - PROgres prin antreprenoriat SOCIAL si inovare comunitara in mediul rural</w:t>
    </w:r>
    <w:r w:rsidR="00826AD9" w:rsidRPr="00826AD9">
      <w:rPr>
        <w:rFonts w:ascii="Arial" w:hAnsi="Arial" w:cs="Arial"/>
        <w:b/>
        <w:bCs/>
        <w:sz w:val="18"/>
        <w:szCs w:val="18"/>
        <w:lang w:val="ro-RO"/>
      </w:rPr>
      <w:t xml:space="preserve">, </w:t>
    </w:r>
    <w:r w:rsidRPr="00826AD9">
      <w:rPr>
        <w:rFonts w:ascii="Arial" w:hAnsi="Arial" w:cs="Arial"/>
        <w:b/>
        <w:bCs/>
        <w:sz w:val="18"/>
        <w:szCs w:val="18"/>
        <w:lang w:val="ro-RO"/>
      </w:rPr>
      <w:t>cod SMIS 316148</w:t>
    </w:r>
  </w:p>
  <w:p w14:paraId="262241BB" w14:textId="1B09EBCC" w:rsidR="00826AD9" w:rsidRPr="00826AD9" w:rsidRDefault="00826AD9" w:rsidP="00230507">
    <w:pPr>
      <w:pStyle w:val="Footer"/>
      <w:jc w:val="center"/>
      <w:rPr>
        <w:rFonts w:ascii="Arial" w:hAnsi="Arial" w:cs="Arial"/>
        <w:b/>
        <w:bCs/>
        <w:sz w:val="10"/>
        <w:szCs w:val="10"/>
        <w:lang w:val="ro-RO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6"/>
      <w:gridCol w:w="3117"/>
      <w:gridCol w:w="3117"/>
    </w:tblGrid>
    <w:tr w:rsidR="00826AD9" w14:paraId="31D65F40" w14:textId="77777777" w:rsidTr="00826AD9">
      <w:tc>
        <w:tcPr>
          <w:tcW w:w="3116" w:type="dxa"/>
        </w:tcPr>
        <w:p w14:paraId="6204004D" w14:textId="3B17C864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rFonts w:ascii="Times New Roman" w:hAnsi="Times New Roman" w:cs="Times New Roman"/>
              <w:i/>
              <w:iCs/>
              <w:noProof/>
              <w:lang w:val="ro-RO"/>
            </w:rPr>
            <w:drawing>
              <wp:inline distT="0" distB="0" distL="0" distR="0" wp14:anchorId="79D6AA15" wp14:editId="0A1FB644">
                <wp:extent cx="1005840" cy="519030"/>
                <wp:effectExtent l="0" t="0" r="3810" b="0"/>
                <wp:docPr id="532599901" name="Picture 1" descr="A yellow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32599901" name="Picture 1" descr="A yellow and black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" cy="519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4E8C6682" w14:textId="5B0DCA53" w:rsidR="00826AD9" w:rsidRDefault="00826AD9" w:rsidP="00826AD9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28BB7427" wp14:editId="364EA094">
                <wp:extent cx="1097280" cy="617071"/>
                <wp:effectExtent l="0" t="0" r="0" b="0"/>
                <wp:docPr id="11" name="Imagine 1" descr="A blue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Imagine 1" descr="A blue and black logo&#10;&#10;Description automatically generated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7280" cy="6170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7" w:type="dxa"/>
        </w:tcPr>
        <w:p w14:paraId="7B456F93" w14:textId="2F3A25F9" w:rsidR="00826AD9" w:rsidRDefault="00826AD9" w:rsidP="00230507">
          <w:pPr>
            <w:pStyle w:val="Footer"/>
            <w:jc w:val="center"/>
            <w:rPr>
              <w:rFonts w:ascii="Arial" w:hAnsi="Arial" w:cs="Arial"/>
              <w:b/>
              <w:bCs/>
              <w:lang w:val="ro-RO"/>
            </w:rPr>
          </w:pPr>
          <w:r>
            <w:rPr>
              <w:noProof/>
            </w:rPr>
            <w:drawing>
              <wp:inline distT="0" distB="0" distL="0" distR="0" wp14:anchorId="7FA77B76" wp14:editId="573848A4">
                <wp:extent cx="1097280" cy="488853"/>
                <wp:effectExtent l="0" t="0" r="7620" b="6985"/>
                <wp:docPr id="977687662" name="Picture 2" descr="A black and orange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7687662" name="Picture 2" descr="A black and orange logo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280" cy="4888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26AD9" w14:paraId="671779C0" w14:textId="77777777" w:rsidTr="00826AD9">
      <w:tc>
        <w:tcPr>
          <w:tcW w:w="3116" w:type="dxa"/>
        </w:tcPr>
        <w:p w14:paraId="56AB5B34" w14:textId="77777777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CLUBUL SPORTIV </w:t>
          </w:r>
        </w:p>
        <w:p w14:paraId="26C924C5" w14:textId="1C071488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SMART ATLETIC</w:t>
          </w:r>
        </w:p>
      </w:tc>
      <w:tc>
        <w:tcPr>
          <w:tcW w:w="3117" w:type="dxa"/>
        </w:tcPr>
        <w:p w14:paraId="0D945BF5" w14:textId="4D851BBF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 xml:space="preserve">ASOCIATIA INSTITUTUL PENTRU ORASE VIZIONARE           </w:t>
          </w:r>
        </w:p>
      </w:tc>
      <w:tc>
        <w:tcPr>
          <w:tcW w:w="3117" w:type="dxa"/>
        </w:tcPr>
        <w:p w14:paraId="0F9876EF" w14:textId="71509123" w:rsidR="00826AD9" w:rsidRPr="00826AD9" w:rsidRDefault="00826AD9" w:rsidP="00230507">
          <w:pPr>
            <w:pStyle w:val="Footer"/>
            <w:jc w:val="center"/>
            <w:rPr>
              <w:rFonts w:ascii="Arial" w:hAnsi="Arial" w:cs="Arial"/>
              <w:kern w:val="0"/>
              <w:sz w:val="16"/>
              <w:szCs w:val="16"/>
            </w:rPr>
          </w:pPr>
          <w:r w:rsidRPr="00826AD9">
            <w:rPr>
              <w:rFonts w:ascii="Arial" w:hAnsi="Arial" w:cs="Arial"/>
              <w:kern w:val="0"/>
              <w:sz w:val="16"/>
              <w:szCs w:val="16"/>
            </w:rPr>
            <w:t>2BE GROUP S.R.L.</w:t>
          </w:r>
        </w:p>
      </w:tc>
    </w:tr>
  </w:tbl>
  <w:p w14:paraId="013240C3" w14:textId="29707A3A" w:rsidR="00230507" w:rsidRPr="00826AD9" w:rsidRDefault="004422CA" w:rsidP="004422CA">
    <w:pPr>
      <w:pStyle w:val="Footer"/>
    </w:pPr>
    <w:r w:rsidRPr="00826AD9">
      <w:rPr>
        <w:rFonts w:ascii="Arial" w:hAnsi="Arial" w:cs="Arial"/>
      </w:rPr>
      <w:tab/>
      <w:t xml:space="preserve">                                        </w:t>
    </w:r>
    <w:r w:rsidR="00230507" w:rsidRPr="00826AD9">
      <w:rPr>
        <w:rFonts w:ascii="Arial" w:hAnsi="Arial" w:cs="Arial"/>
      </w:rPr>
      <w:t xml:space="preserve">   </w:t>
    </w:r>
    <w:r w:rsidRPr="00826AD9">
      <w:rPr>
        <w:rFonts w:ascii="Arial" w:hAnsi="Arial" w:cs="Arial"/>
      </w:rPr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992E6" w14:textId="77777777" w:rsidR="000F1FF2" w:rsidRDefault="000F1FF2" w:rsidP="007B5B28">
      <w:pPr>
        <w:spacing w:after="0" w:line="240" w:lineRule="auto"/>
      </w:pPr>
      <w:r>
        <w:separator/>
      </w:r>
    </w:p>
  </w:footnote>
  <w:footnote w:type="continuationSeparator" w:id="0">
    <w:p w14:paraId="74C9E232" w14:textId="77777777" w:rsidR="000F1FF2" w:rsidRDefault="000F1FF2" w:rsidP="007B5B28">
      <w:pPr>
        <w:spacing w:after="0" w:line="240" w:lineRule="auto"/>
      </w:pPr>
      <w:r>
        <w:continuationSeparator/>
      </w:r>
    </w:p>
  </w:footnote>
  <w:footnote w:id="1">
    <w:p w14:paraId="7339AB05" w14:textId="77777777" w:rsidR="00A94990" w:rsidRDefault="00A94990" w:rsidP="00A94990">
      <w:pPr>
        <w:pStyle w:val="FootnoteText"/>
      </w:pPr>
      <w:r w:rsidRPr="002D2DBE">
        <w:rPr>
          <w:rStyle w:val="FootnoteReference"/>
          <w:color w:val="44546A" w:themeColor="text2"/>
        </w:rPr>
        <w:footnoteRef/>
      </w:r>
      <w:r w:rsidRPr="002D2DBE">
        <w:rPr>
          <w:color w:val="44546A" w:themeColor="text2"/>
        </w:rPr>
        <w:t xml:space="preserve"> Acest model de raport include elementele MINIME </w:t>
      </w:r>
      <w:r>
        <w:rPr>
          <w:color w:val="44546A" w:themeColor="text2"/>
        </w:rPr>
        <w:t>ce trebuie să fie monitorizate de către administratorii de schemă. La aceste elemente, administratorii de schemă pot adăuga informații, conform metodologiilor proprii de monitorizare.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6561" w14:textId="071D8078" w:rsidR="00826AD9" w:rsidRDefault="00826AD9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6B34B5F" wp14:editId="765DB0EB">
          <wp:simplePos x="0" y="0"/>
          <wp:positionH relativeFrom="page">
            <wp:posOffset>35511</wp:posOffset>
          </wp:positionH>
          <wp:positionV relativeFrom="paragraph">
            <wp:posOffset>-344170</wp:posOffset>
          </wp:positionV>
          <wp:extent cx="7696736" cy="865163"/>
          <wp:effectExtent l="0" t="0" r="0" b="0"/>
          <wp:wrapNone/>
          <wp:docPr id="1648922600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8922600" name="Picture 16489226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96736" cy="8651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6ED4EFC" w14:textId="77777777" w:rsidR="00826AD9" w:rsidRDefault="00826AD9">
    <w:pPr>
      <w:pStyle w:val="Header"/>
    </w:pPr>
  </w:p>
  <w:p w14:paraId="57CF9B86" w14:textId="1475D29D" w:rsidR="007B5B28" w:rsidRDefault="007B5B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77702"/>
    <w:multiLevelType w:val="hybridMultilevel"/>
    <w:tmpl w:val="A94680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303D1"/>
    <w:multiLevelType w:val="hybridMultilevel"/>
    <w:tmpl w:val="0CDCA08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22C33"/>
    <w:multiLevelType w:val="hybridMultilevel"/>
    <w:tmpl w:val="6338BE2A"/>
    <w:lvl w:ilvl="0" w:tplc="EDEAC392">
      <w:start w:val="3"/>
      <w:numFmt w:val="bullet"/>
      <w:lvlText w:val="-"/>
      <w:lvlJc w:val="left"/>
      <w:pPr>
        <w:ind w:left="720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B57F9"/>
    <w:multiLevelType w:val="hybridMultilevel"/>
    <w:tmpl w:val="72DE13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6A34A6A"/>
    <w:multiLevelType w:val="hybridMultilevel"/>
    <w:tmpl w:val="1FA2CD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58077D"/>
    <w:multiLevelType w:val="multilevel"/>
    <w:tmpl w:val="3E58077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F66BDC"/>
    <w:multiLevelType w:val="hybridMultilevel"/>
    <w:tmpl w:val="492EF664"/>
    <w:lvl w:ilvl="0" w:tplc="6030AD8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6463A16"/>
    <w:multiLevelType w:val="hybridMultilevel"/>
    <w:tmpl w:val="7852836E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501CF3"/>
    <w:multiLevelType w:val="hybridMultilevel"/>
    <w:tmpl w:val="4FD033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433875"/>
    <w:multiLevelType w:val="hybridMultilevel"/>
    <w:tmpl w:val="BDDE94D4"/>
    <w:lvl w:ilvl="0" w:tplc="CA92D406">
      <w:start w:val="1"/>
      <w:numFmt w:val="bullet"/>
      <w:lvlText w:val="-"/>
      <w:lvlJc w:val="left"/>
      <w:pPr>
        <w:ind w:left="1080" w:hanging="360"/>
      </w:pPr>
      <w:rPr>
        <w:rFonts w:ascii="Trebuchet MS" w:eastAsiaTheme="minorHAnsi" w:hAnsi="Trebuchet MS" w:cstheme="minorBidi" w:hint="default"/>
        <w:i w:val="0"/>
        <w:color w:val="auto"/>
        <w:sz w:val="24"/>
        <w:szCs w:val="24"/>
      </w:rPr>
    </w:lvl>
    <w:lvl w:ilvl="1" w:tplc="2410D90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color w:val="auto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B4C36D4"/>
    <w:multiLevelType w:val="multilevel"/>
    <w:tmpl w:val="C6D0C208"/>
    <w:lvl w:ilvl="0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/>
        <w:bCs w:val="0"/>
        <w:i w:val="0"/>
        <w:iCs w:val="0"/>
        <w:color w:val="000000" w:themeColor="text1"/>
        <w:sz w:val="22"/>
        <w:szCs w:val="22"/>
      </w:rPr>
    </w:lvl>
    <w:lvl w:ilvl="1">
      <w:start w:val="5"/>
      <w:numFmt w:val="decimal"/>
      <w:isLgl/>
      <w:lvlText w:val="%1.%2"/>
      <w:lvlJc w:val="left"/>
      <w:pPr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6B39256A"/>
    <w:multiLevelType w:val="multilevel"/>
    <w:tmpl w:val="6B39256A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1383945">
    <w:abstractNumId w:val="8"/>
  </w:num>
  <w:num w:numId="2" w16cid:durableId="238640846">
    <w:abstractNumId w:val="0"/>
  </w:num>
  <w:num w:numId="3" w16cid:durableId="1197547846">
    <w:abstractNumId w:val="6"/>
  </w:num>
  <w:num w:numId="4" w16cid:durableId="1711610157">
    <w:abstractNumId w:val="1"/>
  </w:num>
  <w:num w:numId="5" w16cid:durableId="1544714896">
    <w:abstractNumId w:val="3"/>
  </w:num>
  <w:num w:numId="6" w16cid:durableId="939294455">
    <w:abstractNumId w:val="4"/>
  </w:num>
  <w:num w:numId="7" w16cid:durableId="1738280696">
    <w:abstractNumId w:val="5"/>
  </w:num>
  <w:num w:numId="8" w16cid:durableId="1272056484">
    <w:abstractNumId w:val="11"/>
  </w:num>
  <w:num w:numId="9" w16cid:durableId="2049257596">
    <w:abstractNumId w:val="10"/>
  </w:num>
  <w:num w:numId="10" w16cid:durableId="200292346">
    <w:abstractNumId w:val="9"/>
  </w:num>
  <w:num w:numId="11" w16cid:durableId="606350850">
    <w:abstractNumId w:val="7"/>
  </w:num>
  <w:num w:numId="12" w16cid:durableId="9291181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06B"/>
    <w:rsid w:val="00075B92"/>
    <w:rsid w:val="000A1098"/>
    <w:rsid w:val="000F1FF2"/>
    <w:rsid w:val="0012106B"/>
    <w:rsid w:val="00181DE5"/>
    <w:rsid w:val="00230507"/>
    <w:rsid w:val="00240065"/>
    <w:rsid w:val="00294921"/>
    <w:rsid w:val="002A55DE"/>
    <w:rsid w:val="002E7C58"/>
    <w:rsid w:val="00307782"/>
    <w:rsid w:val="0032493D"/>
    <w:rsid w:val="00336E41"/>
    <w:rsid w:val="00376D9F"/>
    <w:rsid w:val="003A2FBC"/>
    <w:rsid w:val="003C443D"/>
    <w:rsid w:val="003D337D"/>
    <w:rsid w:val="00412A83"/>
    <w:rsid w:val="004147B4"/>
    <w:rsid w:val="0043485D"/>
    <w:rsid w:val="004422CA"/>
    <w:rsid w:val="00474BB6"/>
    <w:rsid w:val="00495013"/>
    <w:rsid w:val="004C0DBC"/>
    <w:rsid w:val="00501A58"/>
    <w:rsid w:val="00516DD4"/>
    <w:rsid w:val="0059052A"/>
    <w:rsid w:val="005F3C76"/>
    <w:rsid w:val="00614E23"/>
    <w:rsid w:val="00627668"/>
    <w:rsid w:val="00657400"/>
    <w:rsid w:val="006E1D1C"/>
    <w:rsid w:val="007B5B28"/>
    <w:rsid w:val="007E29B5"/>
    <w:rsid w:val="007F001B"/>
    <w:rsid w:val="00806FC0"/>
    <w:rsid w:val="00814220"/>
    <w:rsid w:val="00817379"/>
    <w:rsid w:val="00826AD9"/>
    <w:rsid w:val="00832F38"/>
    <w:rsid w:val="00871300"/>
    <w:rsid w:val="0088207A"/>
    <w:rsid w:val="0089714E"/>
    <w:rsid w:val="008B0760"/>
    <w:rsid w:val="008C4388"/>
    <w:rsid w:val="008C4B9B"/>
    <w:rsid w:val="009127FA"/>
    <w:rsid w:val="009668E6"/>
    <w:rsid w:val="00994AB2"/>
    <w:rsid w:val="009A3419"/>
    <w:rsid w:val="009B6139"/>
    <w:rsid w:val="009D2D44"/>
    <w:rsid w:val="009D7D66"/>
    <w:rsid w:val="00A92BD5"/>
    <w:rsid w:val="00A92DCA"/>
    <w:rsid w:val="00A94990"/>
    <w:rsid w:val="00AC2B51"/>
    <w:rsid w:val="00B23C88"/>
    <w:rsid w:val="00B65BAD"/>
    <w:rsid w:val="00BB2348"/>
    <w:rsid w:val="00BB728A"/>
    <w:rsid w:val="00BC0A75"/>
    <w:rsid w:val="00BF067E"/>
    <w:rsid w:val="00C139A4"/>
    <w:rsid w:val="00C40728"/>
    <w:rsid w:val="00CC7A1A"/>
    <w:rsid w:val="00D057BD"/>
    <w:rsid w:val="00E32DA3"/>
    <w:rsid w:val="00E41DEE"/>
    <w:rsid w:val="00E756B2"/>
    <w:rsid w:val="00E85AA7"/>
    <w:rsid w:val="00ED4EE2"/>
    <w:rsid w:val="00F70E77"/>
    <w:rsid w:val="00FA6A01"/>
    <w:rsid w:val="00FE4514"/>
    <w:rsid w:val="00FF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3D7A09"/>
  <w15:chartTrackingRefBased/>
  <w15:docId w15:val="{ABA2850F-F8B6-490E-ACB5-9EB4A373F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94990"/>
    <w:pPr>
      <w:keepNext/>
      <w:keepLines/>
      <w:widowControl w:val="0"/>
      <w:autoSpaceDE w:val="0"/>
      <w:autoSpaceDN w:val="0"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ro-RO" w:eastAsia="ro-RO" w:bidi="ro-RO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B28"/>
  </w:style>
  <w:style w:type="paragraph" w:styleId="Footer">
    <w:name w:val="footer"/>
    <w:basedOn w:val="Normal"/>
    <w:link w:val="FooterChar"/>
    <w:uiPriority w:val="99"/>
    <w:unhideWhenUsed/>
    <w:rsid w:val="007B5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B28"/>
  </w:style>
  <w:style w:type="paragraph" w:styleId="ListParagraph">
    <w:name w:val="List Paragraph"/>
    <w:aliases w:val="Normal bullet 2,List Paragraph1,Forth level,List1,body 2,List Paragraph11,Listă colorată - Accentuare 11,Bullet,Citation List,Listă paragraf1,Colorful List - Accent 11,List Paragraph111,Antes de enumeración,List_Paragraph"/>
    <w:basedOn w:val="Normal"/>
    <w:link w:val="ListParagraphChar"/>
    <w:uiPriority w:val="34"/>
    <w:qFormat/>
    <w:rsid w:val="009668E6"/>
    <w:pPr>
      <w:ind w:left="720"/>
      <w:contextualSpacing/>
    </w:pPr>
  </w:style>
  <w:style w:type="character" w:customStyle="1" w:styleId="slit">
    <w:name w:val="s_lit"/>
    <w:basedOn w:val="DefaultParagraphFont"/>
    <w:rsid w:val="00474BB6"/>
  </w:style>
  <w:style w:type="character" w:customStyle="1" w:styleId="slitttl">
    <w:name w:val="s_lit_ttl"/>
    <w:basedOn w:val="DefaultParagraphFont"/>
    <w:rsid w:val="00474BB6"/>
  </w:style>
  <w:style w:type="character" w:customStyle="1" w:styleId="slitbdy">
    <w:name w:val="s_lit_bdy"/>
    <w:basedOn w:val="DefaultParagraphFont"/>
    <w:rsid w:val="00474BB6"/>
  </w:style>
  <w:style w:type="character" w:customStyle="1" w:styleId="spct">
    <w:name w:val="s_pct"/>
    <w:basedOn w:val="DefaultParagraphFont"/>
    <w:rsid w:val="00474BB6"/>
  </w:style>
  <w:style w:type="character" w:customStyle="1" w:styleId="spctttl">
    <w:name w:val="s_pct_ttl"/>
    <w:basedOn w:val="DefaultParagraphFont"/>
    <w:rsid w:val="00474BB6"/>
  </w:style>
  <w:style w:type="character" w:customStyle="1" w:styleId="spctbdy">
    <w:name w:val="s_pct_bdy"/>
    <w:basedOn w:val="DefaultParagraphFont"/>
    <w:rsid w:val="00474BB6"/>
  </w:style>
  <w:style w:type="character" w:styleId="Hyperlink">
    <w:name w:val="Hyperlink"/>
    <w:basedOn w:val="DefaultParagraphFont"/>
    <w:uiPriority w:val="99"/>
    <w:unhideWhenUsed/>
    <w:rsid w:val="00994AB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4AB2"/>
    <w:rPr>
      <w:color w:val="605E5C"/>
      <w:shd w:val="clear" w:color="auto" w:fill="E1DFDD"/>
    </w:rPr>
  </w:style>
  <w:style w:type="table" w:styleId="TableGrid">
    <w:name w:val="Table Grid"/>
    <w:basedOn w:val="TableNormal"/>
    <w:rsid w:val="00826A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nhideWhenUsed/>
    <w:qFormat/>
    <w:rsid w:val="002A55DE"/>
    <w:pPr>
      <w:suppressAutoHyphens/>
      <w:spacing w:after="120" w:line="48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customStyle="1" w:styleId="BodyText2Char">
    <w:name w:val="Body Text 2 Char"/>
    <w:basedOn w:val="DefaultParagraphFont"/>
    <w:link w:val="BodyText2"/>
    <w:qFormat/>
    <w:rsid w:val="002A55DE"/>
    <w:rPr>
      <w:rFonts w:ascii="Times New Roman" w:eastAsia="Times New Roman" w:hAnsi="Times New Roman" w:cs="Times New Roman"/>
      <w:kern w:val="0"/>
      <w:sz w:val="24"/>
      <w:szCs w:val="24"/>
      <w:lang w:val="ro-RO" w:eastAsia="ar-SA"/>
      <w14:ligatures w14:val="none"/>
    </w:rPr>
  </w:style>
  <w:style w:type="character" w:styleId="Strong">
    <w:name w:val="Strong"/>
    <w:basedOn w:val="DefaultParagraphFont"/>
    <w:uiPriority w:val="22"/>
    <w:qFormat/>
    <w:rsid w:val="002A55DE"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A92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A94990"/>
    <w:rPr>
      <w:rFonts w:asciiTheme="majorHAnsi" w:eastAsiaTheme="majorEastAsia" w:hAnsiTheme="majorHAnsi" w:cstheme="majorBidi"/>
      <w:i/>
      <w:iCs/>
      <w:color w:val="2F5496" w:themeColor="accent1" w:themeShade="BF"/>
      <w:kern w:val="0"/>
      <w:lang w:val="ro-RO" w:eastAsia="ro-RO" w:bidi="ro-RO"/>
      <w14:ligatures w14:val="none"/>
    </w:rPr>
  </w:style>
  <w:style w:type="paragraph" w:styleId="FootnoteText">
    <w:name w:val="footnote text"/>
    <w:aliases w:val="Footnote Text Char Char,Fußnote,single space,FOOTNOTES,fn,Podrozdział,fn Char Char Char,fn Char Char,fn Char,Fußnote Char Char Char,Fußnote Char,Fußnote Char Char Char Char,Reference,footnote text,stile 1,Footnote1,Footnote2"/>
    <w:basedOn w:val="Normal"/>
    <w:link w:val="FootnoteTextChar"/>
    <w:uiPriority w:val="99"/>
    <w:unhideWhenUsed/>
    <w:rsid w:val="00A9499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customStyle="1" w:styleId="FootnoteTextChar">
    <w:name w:val="Footnote Text Char"/>
    <w:aliases w:val="Footnote Text Char Char Char,Fußnote Char1,single space Char,FOOTNOTES Char,fn Char1,Podrozdział Char,fn Char Char Char Char,fn Char Char Char1,fn Char Char1,Fußnote Char Char Char Char1,Fußnote Char Char,Reference Char,stile 1 Char"/>
    <w:basedOn w:val="DefaultParagraphFont"/>
    <w:link w:val="FootnoteText"/>
    <w:uiPriority w:val="99"/>
    <w:rsid w:val="00A94990"/>
    <w:rPr>
      <w:rFonts w:ascii="Calibri" w:eastAsia="Calibri" w:hAnsi="Calibri" w:cs="Calibri"/>
      <w:kern w:val="0"/>
      <w:sz w:val="20"/>
      <w:szCs w:val="20"/>
      <w:lang w:val="ro-RO" w:eastAsia="ro-RO" w:bidi="ro-RO"/>
      <w14:ligatures w14:val="none"/>
    </w:rPr>
  </w:style>
  <w:style w:type="character" w:styleId="FootnoteReference">
    <w:name w:val="footnote reference"/>
    <w:aliases w:val="Footnote,Footnote number,Footnote symbol,Footnote Reference Number,Footnote reference number,Times 10 Point,Exposant 3 Point,Footnote Reference Superscript,EN Footnote Reference,note TESI,Voetnootverwijzing,fr,o,FR,FR1,BVI fnr"/>
    <w:basedOn w:val="DefaultParagraphFont"/>
    <w:link w:val="BVIfnrChar1Char"/>
    <w:uiPriority w:val="99"/>
    <w:unhideWhenUsed/>
    <w:rsid w:val="00A94990"/>
    <w:rPr>
      <w:vertAlign w:val="superscript"/>
    </w:rPr>
  </w:style>
  <w:style w:type="character" w:customStyle="1" w:styleId="ListParagraphChar">
    <w:name w:val="List Paragraph Char"/>
    <w:aliases w:val="Normal bullet 2 Char,List Paragraph1 Char,Forth level Char,List1 Char,body 2 Char,List Paragraph11 Char,Listă colorată - Accentuare 11 Char,Bullet Char,Citation List Char,Listă paragraf1 Char,Colorful List - Accent 11 Char"/>
    <w:link w:val="ListParagraph"/>
    <w:uiPriority w:val="34"/>
    <w:rsid w:val="00A94990"/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"/>
    <w:basedOn w:val="Normal"/>
    <w:next w:val="Normal"/>
    <w:link w:val="FootnoteReference"/>
    <w:uiPriority w:val="99"/>
    <w:rsid w:val="00A9499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0" w:lineRule="exact"/>
    </w:pPr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3</Pages>
  <Words>582</Words>
  <Characters>3320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 Abaluta</dc:creator>
  <cp:keywords/>
  <dc:description/>
  <cp:lastModifiedBy>Oana Ionita</cp:lastModifiedBy>
  <cp:revision>40</cp:revision>
  <dcterms:created xsi:type="dcterms:W3CDTF">2024-10-02T09:32:00Z</dcterms:created>
  <dcterms:modified xsi:type="dcterms:W3CDTF">2025-11-17T11:36:00Z</dcterms:modified>
</cp:coreProperties>
</file>